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AE" w:rsidRDefault="00DA64AE" w:rsidP="00DA64AE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2.27</w:t>
      </w:r>
    </w:p>
    <w:p w:rsidR="00DA64AE" w:rsidRDefault="00DA64AE" w:rsidP="00DA64AE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DA64AE" w:rsidRDefault="00DA64AE" w:rsidP="00DA64AE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DA64AE" w:rsidRDefault="00DA64AE" w:rsidP="00DA64AE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DA64AE" w:rsidRDefault="00DA64AE" w:rsidP="00DA64AE">
      <w:pPr>
        <w:ind w:left="1194" w:right="621"/>
        <w:jc w:val="center"/>
        <w:rPr>
          <w:sz w:val="24"/>
          <w:szCs w:val="24"/>
        </w:rPr>
      </w:pPr>
    </w:p>
    <w:p w:rsidR="00DA64AE" w:rsidRDefault="00DA64AE" w:rsidP="00DA64AE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DA64AE" w:rsidRDefault="00DA64AE" w:rsidP="00DA64AE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DA64AE" w:rsidRDefault="00DA64AE" w:rsidP="00DA64AE">
      <w:pPr>
        <w:ind w:right="621"/>
        <w:rPr>
          <w:i/>
          <w:sz w:val="28"/>
          <w:szCs w:val="28"/>
        </w:rPr>
      </w:pPr>
    </w:p>
    <w:p w:rsidR="00DA64AE" w:rsidRDefault="00DA64AE" w:rsidP="00DA64AE">
      <w:pPr>
        <w:ind w:right="621"/>
        <w:rPr>
          <w:i/>
          <w:sz w:val="28"/>
          <w:szCs w:val="28"/>
        </w:rPr>
      </w:pPr>
    </w:p>
    <w:p w:rsidR="00DA64AE" w:rsidRDefault="00DA64AE" w:rsidP="00DA64AE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DA64AE" w:rsidRDefault="00DA64AE" w:rsidP="00DA64AE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DA64AE" w:rsidRDefault="00DA64AE" w:rsidP="00DA64AE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DA64AE" w:rsidRDefault="00DA64AE" w:rsidP="00DA64AE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DA64AE" w:rsidRDefault="00DA64AE" w:rsidP="00DA64AE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B041B0" w:rsidRDefault="00DA64AE" w:rsidP="00B041B0">
      <w:pPr>
        <w:pStyle w:val="a3"/>
        <w:spacing w:before="243" w:line="360" w:lineRule="auto"/>
        <w:ind w:left="642" w:right="666"/>
        <w:jc w:val="center"/>
      </w:pPr>
      <w:r w:rsidRPr="00B041B0">
        <w:t>РАБОЧАЯ ПРОГРАММА УЧЕБНОЙ ДИСЦИПЛИНЫ</w:t>
      </w:r>
    </w:p>
    <w:p w:rsidR="00DA64AE" w:rsidRPr="00B041B0" w:rsidRDefault="00DA64AE" w:rsidP="00B041B0">
      <w:pPr>
        <w:pStyle w:val="a3"/>
        <w:tabs>
          <w:tab w:val="left" w:pos="2880"/>
        </w:tabs>
        <w:spacing w:before="4" w:line="360" w:lineRule="auto"/>
        <w:jc w:val="center"/>
        <w:rPr>
          <w:caps/>
        </w:rPr>
      </w:pPr>
      <w:r w:rsidRPr="00B041B0">
        <w:rPr>
          <w:caps/>
        </w:rPr>
        <w:t>ОП.06 Безопасность жизнедеятельности</w:t>
      </w:r>
    </w:p>
    <w:p w:rsidR="00DA64AE" w:rsidRPr="00B041B0" w:rsidRDefault="00DA64AE" w:rsidP="00B041B0">
      <w:pPr>
        <w:pStyle w:val="a3"/>
        <w:jc w:val="center"/>
      </w:pPr>
    </w:p>
    <w:p w:rsidR="00DA64AE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spacing w:before="6"/>
        <w:rPr>
          <w:sz w:val="24"/>
          <w:szCs w:val="24"/>
        </w:rPr>
      </w:pPr>
    </w:p>
    <w:p w:rsidR="00DA64AE" w:rsidRPr="00E3581B" w:rsidRDefault="00DA64AE" w:rsidP="00D04481">
      <w:pPr>
        <w:pStyle w:val="a3"/>
        <w:ind w:right="94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DA64AE" w:rsidRPr="00E3581B" w:rsidRDefault="00DA64AE" w:rsidP="00DA64AE">
      <w:pPr>
        <w:jc w:val="center"/>
        <w:rPr>
          <w:sz w:val="24"/>
          <w:szCs w:val="24"/>
        </w:rPr>
        <w:sectPr w:rsidR="00DA64AE" w:rsidRPr="00E3581B" w:rsidSect="00353B33">
          <w:footerReference w:type="default" r:id="rId8"/>
          <w:pgSz w:w="11910" w:h="16840"/>
          <w:pgMar w:top="1040" w:right="570" w:bottom="280" w:left="1600" w:header="0" w:footer="0" w:gutter="0"/>
          <w:cols w:space="720"/>
        </w:sectPr>
      </w:pPr>
    </w:p>
    <w:p w:rsidR="00DA64AE" w:rsidRDefault="00DA64AE" w:rsidP="00DA64AE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DA64AE" w:rsidRDefault="00DA64AE" w:rsidP="00DA64AE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DA64AE" w:rsidRDefault="00DA64AE" w:rsidP="00DA64AE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DA64AE" w:rsidRDefault="00DA64AE" w:rsidP="00DA64AE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DA64AE" w:rsidRDefault="00DA64AE" w:rsidP="00DA64AE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DA64AE" w:rsidRDefault="00DA64AE" w:rsidP="00DA64AE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DA64AE" w:rsidRDefault="00DA64AE" w:rsidP="00DA64AE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DA64AE" w:rsidRDefault="00DA64AE" w:rsidP="00DA64AE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DA64AE" w:rsidRDefault="00DA64AE" w:rsidP="00DA64AE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DA64AE" w:rsidRDefault="00DA64AE" w:rsidP="00DA64AE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DA64AE" w:rsidRPr="00E3581B" w:rsidRDefault="00DA64AE" w:rsidP="00B041B0">
      <w:pPr>
        <w:pStyle w:val="a5"/>
        <w:tabs>
          <w:tab w:val="left" w:pos="1233"/>
        </w:tabs>
        <w:spacing w:before="1" w:line="362" w:lineRule="auto"/>
        <w:ind w:left="102" w:right="416" w:firstLine="8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</w:t>
      </w:r>
      <w:r w:rsidRPr="00E3581B">
        <w:rPr>
          <w:sz w:val="24"/>
          <w:szCs w:val="24"/>
        </w:rPr>
        <w:t xml:space="preserve">ОП.06 </w:t>
      </w:r>
      <w:r>
        <w:rPr>
          <w:sz w:val="24"/>
          <w:szCs w:val="24"/>
        </w:rPr>
        <w:t>«</w:t>
      </w:r>
      <w:r w:rsidRPr="00E3581B">
        <w:rPr>
          <w:sz w:val="24"/>
          <w:szCs w:val="24"/>
        </w:rPr>
        <w:t>Безопасность жизнедеятельности</w:t>
      </w:r>
      <w:r>
        <w:rPr>
          <w:sz w:val="24"/>
          <w:szCs w:val="24"/>
        </w:rPr>
        <w:t xml:space="preserve"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 </w:t>
      </w:r>
      <w:r w:rsidRPr="00E3581B">
        <w:rPr>
          <w:sz w:val="24"/>
          <w:szCs w:val="24"/>
        </w:rPr>
        <w:t>и на основе примерной рабочей программы учебной дисциплины ОП.06 Безопасность жизнедеятельности.</w:t>
      </w:r>
    </w:p>
    <w:p w:rsidR="00DA64AE" w:rsidRDefault="00DA64AE" w:rsidP="00DA64AE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</w:p>
    <w:p w:rsidR="00DA64AE" w:rsidRDefault="00DA64AE" w:rsidP="00DA64AE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DA64AE" w:rsidRDefault="00DA64AE" w:rsidP="00DA64AE">
      <w:pPr>
        <w:pStyle w:val="1"/>
        <w:spacing w:line="272" w:lineRule="exact"/>
        <w:ind w:firstLine="321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pStyle w:val="a3"/>
        <w:spacing w:before="67" w:line="360" w:lineRule="auto"/>
        <w:ind w:left="102" w:right="405" w:firstLine="707"/>
        <w:jc w:val="both"/>
        <w:rPr>
          <w:sz w:val="24"/>
          <w:szCs w:val="24"/>
        </w:rPr>
      </w:pPr>
    </w:p>
    <w:p w:rsidR="00DA64AE" w:rsidRDefault="00DA64AE" w:rsidP="00DA64A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DA64AE" w:rsidRDefault="00DA64AE" w:rsidP="00B041B0">
      <w:pPr>
        <w:ind w:left="227" w:hanging="227"/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DA64AE" w:rsidTr="007623CC">
        <w:trPr>
          <w:trHeight w:val="394"/>
        </w:trPr>
        <w:tc>
          <w:tcPr>
            <w:tcW w:w="8364" w:type="dxa"/>
          </w:tcPr>
          <w:p w:rsidR="00DA64AE" w:rsidRDefault="00DA64AE" w:rsidP="00B041B0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DA64AE" w:rsidRDefault="00DA64AE" w:rsidP="00B041B0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DA64AE" w:rsidTr="007623CC">
        <w:trPr>
          <w:trHeight w:val="657"/>
        </w:trPr>
        <w:tc>
          <w:tcPr>
            <w:tcW w:w="8364" w:type="dxa"/>
          </w:tcPr>
          <w:p w:rsidR="00DA64AE" w:rsidRDefault="00DA64AE" w:rsidP="00B041B0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DA64AE" w:rsidRDefault="00DA64AE" w:rsidP="00B041B0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DA64AE" w:rsidTr="007623CC">
        <w:trPr>
          <w:trHeight w:val="657"/>
        </w:trPr>
        <w:tc>
          <w:tcPr>
            <w:tcW w:w="8364" w:type="dxa"/>
            <w:hideMark/>
          </w:tcPr>
          <w:p w:rsidR="00DA64AE" w:rsidRDefault="00DA64AE" w:rsidP="00B041B0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DA64AE" w:rsidTr="007623CC">
        <w:trPr>
          <w:trHeight w:val="692"/>
        </w:trPr>
        <w:tc>
          <w:tcPr>
            <w:tcW w:w="8364" w:type="dxa"/>
            <w:hideMark/>
          </w:tcPr>
          <w:p w:rsidR="00DA64AE" w:rsidRDefault="00DA64AE" w:rsidP="00B041B0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DA64AE" w:rsidRPr="00E3581B" w:rsidRDefault="00DA64AE" w:rsidP="00DA64AE">
      <w:pPr>
        <w:spacing w:line="302" w:lineRule="exact"/>
        <w:rPr>
          <w:sz w:val="24"/>
          <w:szCs w:val="24"/>
        </w:rPr>
        <w:sectPr w:rsidR="00DA64AE" w:rsidRPr="00E3581B">
          <w:footerReference w:type="default" r:id="rId9"/>
          <w:pgSz w:w="11910" w:h="16840"/>
          <w:pgMar w:top="1040" w:right="440" w:bottom="1200" w:left="1600" w:header="0" w:footer="1000" w:gutter="0"/>
          <w:cols w:space="720"/>
        </w:sectPr>
      </w:pPr>
    </w:p>
    <w:p w:rsidR="00DA64AE" w:rsidRPr="00353B33" w:rsidRDefault="00DA64AE" w:rsidP="00B041B0">
      <w:pPr>
        <w:pStyle w:val="a5"/>
        <w:numPr>
          <w:ilvl w:val="3"/>
          <w:numId w:val="9"/>
        </w:numPr>
        <w:tabs>
          <w:tab w:val="left" w:pos="567"/>
        </w:tabs>
        <w:ind w:left="0" w:firstLine="0"/>
        <w:jc w:val="center"/>
        <w:rPr>
          <w:b/>
          <w:sz w:val="24"/>
          <w:szCs w:val="24"/>
        </w:rPr>
      </w:pPr>
      <w:r w:rsidRPr="00353B33">
        <w:rPr>
          <w:b/>
          <w:sz w:val="24"/>
          <w:szCs w:val="24"/>
        </w:rPr>
        <w:lastRenderedPageBreak/>
        <w:t>ОБЩАЯ ХАРАКТЕРИСТИКА РАБОЧЕЙ ПРОГРАММЫ УЧЕБНОЙ ДИСЦИПЛИНЫ.</w:t>
      </w:r>
    </w:p>
    <w:p w:rsidR="00DA64AE" w:rsidRPr="00353B33" w:rsidRDefault="00DA64AE" w:rsidP="00B041B0">
      <w:pPr>
        <w:pStyle w:val="a5"/>
        <w:numPr>
          <w:ilvl w:val="4"/>
          <w:numId w:val="9"/>
        </w:numPr>
        <w:tabs>
          <w:tab w:val="left" w:pos="1481"/>
          <w:tab w:val="left" w:pos="1482"/>
          <w:tab w:val="left" w:pos="2630"/>
          <w:tab w:val="left" w:pos="4514"/>
          <w:tab w:val="left" w:pos="5035"/>
          <w:tab w:val="left" w:pos="6613"/>
          <w:tab w:val="left" w:pos="8326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353B33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DA64AE" w:rsidRPr="00E3581B" w:rsidRDefault="00DA64AE" w:rsidP="00DA64AE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Учебная дисциплина ОП.06 Безопасность жизнедеятельности относится к профессиональному циклу, является базовой учебной дисциплиной.</w:t>
      </w:r>
    </w:p>
    <w:p w:rsidR="00DA64AE" w:rsidRDefault="00DA64AE" w:rsidP="00B041B0">
      <w:pPr>
        <w:pStyle w:val="a5"/>
        <w:numPr>
          <w:ilvl w:val="4"/>
          <w:numId w:val="9"/>
        </w:numPr>
        <w:tabs>
          <w:tab w:val="left" w:pos="595"/>
        </w:tabs>
        <w:spacing w:after="58" w:line="360" w:lineRule="auto"/>
        <w:ind w:left="595" w:firstLine="114"/>
        <w:jc w:val="left"/>
        <w:rPr>
          <w:b/>
          <w:sz w:val="24"/>
          <w:szCs w:val="24"/>
        </w:rPr>
      </w:pPr>
      <w:r w:rsidRPr="00353B33">
        <w:rPr>
          <w:b/>
          <w:sz w:val="24"/>
          <w:szCs w:val="24"/>
        </w:rPr>
        <w:t>Цель и планируемые результаты освоения дисциплины:</w:t>
      </w:r>
    </w:p>
    <w:tbl>
      <w:tblPr>
        <w:tblStyle w:val="TableNormal"/>
        <w:tblW w:w="10065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116"/>
        <w:gridCol w:w="4819"/>
      </w:tblGrid>
      <w:tr w:rsidR="00DA64AE" w:rsidRPr="00E3581B" w:rsidTr="007623CC">
        <w:trPr>
          <w:trHeight w:val="648"/>
        </w:trPr>
        <w:tc>
          <w:tcPr>
            <w:tcW w:w="1130" w:type="dxa"/>
          </w:tcPr>
          <w:p w:rsidR="00DA64AE" w:rsidRPr="00E3581B" w:rsidRDefault="00DA64AE" w:rsidP="007623CC">
            <w:pPr>
              <w:pStyle w:val="TableParagraph"/>
              <w:spacing w:before="1" w:line="276" w:lineRule="auto"/>
              <w:ind w:left="115" w:right="111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:rsidR="00DA64AE" w:rsidRPr="00E3581B" w:rsidRDefault="00DA64AE" w:rsidP="007623CC">
            <w:pPr>
              <w:pStyle w:val="TableParagraph"/>
              <w:spacing w:before="41" w:line="276" w:lineRule="auto"/>
              <w:ind w:left="114" w:right="11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</w:t>
            </w:r>
          </w:p>
        </w:tc>
        <w:tc>
          <w:tcPr>
            <w:tcW w:w="4116" w:type="dxa"/>
          </w:tcPr>
          <w:p w:rsidR="00DA64AE" w:rsidRPr="00E3581B" w:rsidRDefault="00DA64AE" w:rsidP="007623CC">
            <w:pPr>
              <w:pStyle w:val="TableParagraph"/>
              <w:spacing w:before="160" w:line="276" w:lineRule="auto"/>
              <w:ind w:left="1550" w:right="1545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819" w:type="dxa"/>
          </w:tcPr>
          <w:p w:rsidR="00DA64AE" w:rsidRPr="00E3581B" w:rsidRDefault="00DA64AE" w:rsidP="007623CC">
            <w:pPr>
              <w:pStyle w:val="TableParagraph"/>
              <w:spacing w:before="160" w:line="276" w:lineRule="auto"/>
              <w:ind w:left="1899" w:right="189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DA64AE" w:rsidRPr="00E3581B" w:rsidTr="007623CC">
        <w:trPr>
          <w:trHeight w:val="10222"/>
        </w:trPr>
        <w:tc>
          <w:tcPr>
            <w:tcW w:w="1130" w:type="dxa"/>
          </w:tcPr>
          <w:p w:rsidR="00DA64AE" w:rsidRPr="00DA64AE" w:rsidRDefault="00DA64AE" w:rsidP="007623CC">
            <w:pPr>
              <w:pStyle w:val="TableParagraph"/>
              <w:spacing w:before="1"/>
              <w:ind w:left="215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02,</w:t>
            </w:r>
          </w:p>
          <w:p w:rsidR="00DA64AE" w:rsidRPr="00DA64AE" w:rsidRDefault="00DA64AE" w:rsidP="007623CC">
            <w:pPr>
              <w:pStyle w:val="TableParagraph"/>
              <w:spacing w:before="40"/>
              <w:ind w:left="215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04,</w:t>
            </w:r>
          </w:p>
          <w:p w:rsidR="00DA64AE" w:rsidRPr="00DA64AE" w:rsidRDefault="00DA64AE" w:rsidP="007623CC">
            <w:pPr>
              <w:pStyle w:val="TableParagraph"/>
              <w:spacing w:before="41"/>
              <w:ind w:left="215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06,</w:t>
            </w:r>
          </w:p>
          <w:p w:rsidR="00DA64AE" w:rsidRPr="00DA64AE" w:rsidRDefault="00DA64AE" w:rsidP="007623CC">
            <w:pPr>
              <w:pStyle w:val="TableParagraph"/>
              <w:spacing w:before="41"/>
              <w:ind w:left="215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07,</w:t>
            </w:r>
          </w:p>
          <w:p w:rsidR="00DA64AE" w:rsidRPr="00DA64AE" w:rsidRDefault="00DA64AE" w:rsidP="007623CC">
            <w:pPr>
              <w:pStyle w:val="TableParagraph"/>
              <w:spacing w:before="43"/>
              <w:ind w:left="306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8</w:t>
            </w:r>
          </w:p>
        </w:tc>
        <w:tc>
          <w:tcPr>
            <w:tcW w:w="4116" w:type="dxa"/>
          </w:tcPr>
          <w:p w:rsidR="00DA64AE" w:rsidRPr="00DA64AE" w:rsidRDefault="00DA64AE" w:rsidP="00D04481">
            <w:pPr>
              <w:pStyle w:val="TableParagraph"/>
              <w:numPr>
                <w:ilvl w:val="0"/>
                <w:numId w:val="8"/>
              </w:numPr>
              <w:tabs>
                <w:tab w:val="left" w:pos="687"/>
                <w:tab w:val="left" w:pos="2350"/>
              </w:tabs>
              <w:ind w:right="98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организовывать и проводить мероприятия по защите работников и населения от негативных воздействий</w:t>
            </w:r>
            <w:r w:rsidR="00D04481">
              <w:rPr>
                <w:sz w:val="24"/>
                <w:szCs w:val="24"/>
                <w:lang w:val="ru-RU"/>
              </w:rPr>
              <w:t xml:space="preserve"> </w:t>
            </w:r>
            <w:r w:rsidRPr="00DA64AE">
              <w:rPr>
                <w:sz w:val="24"/>
                <w:szCs w:val="24"/>
                <w:lang w:val="ru-RU"/>
              </w:rPr>
              <w:t>чрезвычайных ситуаций;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8"/>
              </w:numPr>
              <w:tabs>
                <w:tab w:val="left" w:pos="687"/>
                <w:tab w:val="left" w:pos="1539"/>
                <w:tab w:val="left" w:pos="2477"/>
                <w:tab w:val="left" w:pos="2674"/>
                <w:tab w:val="left" w:pos="3475"/>
              </w:tabs>
              <w:ind w:right="99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8"/>
              </w:numPr>
              <w:tabs>
                <w:tab w:val="left" w:pos="687"/>
                <w:tab w:val="left" w:pos="2943"/>
              </w:tabs>
              <w:ind w:right="100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использовать</w:t>
            </w:r>
            <w:r w:rsidR="00D04481">
              <w:rPr>
                <w:sz w:val="24"/>
                <w:szCs w:val="24"/>
                <w:lang w:val="ru-RU"/>
              </w:rPr>
              <w:t xml:space="preserve"> </w:t>
            </w:r>
            <w:r w:rsidRPr="00DA64AE">
              <w:rPr>
                <w:sz w:val="24"/>
                <w:szCs w:val="24"/>
                <w:lang w:val="ru-RU"/>
              </w:rPr>
              <w:t>средства индивидуальной и коллективной защиты от оружия массового поражения;</w:t>
            </w:r>
          </w:p>
          <w:p w:rsidR="00DA64AE" w:rsidRPr="00E3581B" w:rsidRDefault="00DA64AE" w:rsidP="00D04481">
            <w:pPr>
              <w:pStyle w:val="TableParagraph"/>
              <w:numPr>
                <w:ilvl w:val="0"/>
                <w:numId w:val="8"/>
              </w:numPr>
              <w:tabs>
                <w:tab w:val="left" w:pos="687"/>
                <w:tab w:val="left" w:pos="2718"/>
              </w:tabs>
              <w:ind w:right="98" w:firstLine="28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применять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первичные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пожаротушения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8"/>
              </w:numPr>
              <w:tabs>
                <w:tab w:val="left" w:pos="687"/>
              </w:tabs>
              <w:ind w:right="99" w:firstLine="288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ориентироваться в перечне военно-учетных специальностей и самостоятельно определять среди них – родственные полученной специальности;</w:t>
            </w:r>
            <w:proofErr w:type="gramEnd"/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8"/>
              </w:numPr>
              <w:tabs>
                <w:tab w:val="left" w:pos="687"/>
                <w:tab w:val="left" w:pos="1784"/>
                <w:tab w:val="left" w:pos="3718"/>
              </w:tabs>
              <w:ind w:right="97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применять профессиональные знания в ходе исполнения обязанностей военной службы на воинских</w:t>
            </w:r>
            <w:r w:rsidR="00D04481">
              <w:rPr>
                <w:sz w:val="24"/>
                <w:szCs w:val="24"/>
                <w:lang w:val="ru-RU"/>
              </w:rPr>
              <w:t xml:space="preserve"> </w:t>
            </w:r>
            <w:r w:rsidRPr="00DA64AE">
              <w:rPr>
                <w:sz w:val="24"/>
                <w:szCs w:val="24"/>
                <w:lang w:val="ru-RU"/>
              </w:rPr>
              <w:t>должностях</w:t>
            </w:r>
            <w:r w:rsidR="00D04481">
              <w:rPr>
                <w:sz w:val="24"/>
                <w:szCs w:val="24"/>
                <w:lang w:val="ru-RU"/>
              </w:rPr>
              <w:t xml:space="preserve"> </w:t>
            </w:r>
            <w:r w:rsidRPr="00DA64AE">
              <w:rPr>
                <w:sz w:val="24"/>
                <w:szCs w:val="24"/>
                <w:lang w:val="ru-RU"/>
              </w:rPr>
              <w:t>в соответствии с полученной специальностью;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8"/>
              </w:numPr>
              <w:tabs>
                <w:tab w:val="left" w:pos="687"/>
                <w:tab w:val="left" w:pos="2740"/>
              </w:tabs>
              <w:ind w:right="99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владеть</w:t>
            </w:r>
            <w:r w:rsidR="00D04481">
              <w:rPr>
                <w:sz w:val="24"/>
                <w:szCs w:val="24"/>
                <w:lang w:val="ru-RU"/>
              </w:rPr>
              <w:t xml:space="preserve"> </w:t>
            </w:r>
            <w:r w:rsidRPr="00DA64AE">
              <w:rPr>
                <w:sz w:val="24"/>
                <w:szCs w:val="24"/>
                <w:lang w:val="ru-RU"/>
              </w:rPr>
              <w:t xml:space="preserve">способами бесконфликтного общения и </w:t>
            </w:r>
            <w:proofErr w:type="spellStart"/>
            <w:r w:rsidRPr="00DA64AE">
              <w:rPr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DA64AE">
              <w:rPr>
                <w:sz w:val="24"/>
                <w:szCs w:val="24"/>
                <w:lang w:val="ru-RU"/>
              </w:rPr>
              <w:t xml:space="preserve"> в повседневной деятельности и экстремальных условиях военной службы;</w:t>
            </w:r>
          </w:p>
          <w:p w:rsidR="00DA64AE" w:rsidRPr="00E3581B" w:rsidRDefault="00DA64AE" w:rsidP="00D04481">
            <w:pPr>
              <w:pStyle w:val="TableParagraph"/>
              <w:numPr>
                <w:ilvl w:val="0"/>
                <w:numId w:val="6"/>
              </w:numPr>
              <w:tabs>
                <w:tab w:val="left" w:pos="687"/>
                <w:tab w:val="left" w:pos="1983"/>
                <w:tab w:val="left" w:pos="3014"/>
              </w:tabs>
              <w:spacing w:before="40"/>
              <w:ind w:right="99" w:firstLine="288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оказывать</w:t>
            </w:r>
            <w:proofErr w:type="spellEnd"/>
            <w:proofErr w:type="gramEnd"/>
            <w:r w:rsidR="00D0448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первую</w:t>
            </w:r>
            <w:proofErr w:type="spellEnd"/>
            <w:r w:rsidR="00D0448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помощь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пострадавшим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:rsidR="00DA64AE" w:rsidRPr="00DA64AE" w:rsidRDefault="00D04481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  <w:tab w:val="left" w:pos="3168"/>
              </w:tabs>
              <w:spacing w:line="276" w:lineRule="auto"/>
              <w:ind w:left="108" w:right="91" w:firstLine="28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="00DA64AE" w:rsidRPr="00DA64AE">
              <w:rPr>
                <w:sz w:val="24"/>
                <w:szCs w:val="24"/>
                <w:lang w:val="ru-RU"/>
              </w:rPr>
              <w:t>ринципы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DA64AE" w:rsidRPr="00DA64AE">
              <w:rPr>
                <w:sz w:val="24"/>
                <w:szCs w:val="24"/>
                <w:lang w:val="ru-RU"/>
              </w:rPr>
              <w:t>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</w:tabs>
              <w:ind w:right="98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</w:tabs>
              <w:ind w:right="98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основы военной службы и обороны государства;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</w:tabs>
              <w:ind w:right="95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задачи и основные мероприятия гражданской обороны;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</w:tabs>
              <w:ind w:right="98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способы защиты населения от оружия массового поражения;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</w:tabs>
              <w:ind w:right="97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меры пожарной безопасности и правила безопасного поведения при пожарах;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</w:tabs>
              <w:ind w:right="95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7"/>
              </w:numPr>
              <w:tabs>
                <w:tab w:val="left" w:pos="688"/>
              </w:tabs>
              <w:ind w:right="93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основные виды вооружения, военной техники и специального снаряжения, состоящие на вооружении (оснащении) воинских подразделений, </w:t>
            </w:r>
            <w:proofErr w:type="gramStart"/>
            <w:r w:rsidRPr="00DA64AE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DA64AE" w:rsidRPr="00DA64AE" w:rsidRDefault="00DA64AE" w:rsidP="00D04481">
            <w:pPr>
              <w:pStyle w:val="TableParagraph"/>
              <w:ind w:left="106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которых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имеются военно-учетные специальности, родственные специальностям СПО;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5"/>
              </w:numPr>
              <w:tabs>
                <w:tab w:val="left" w:pos="688"/>
                <w:tab w:val="left" w:pos="2716"/>
                <w:tab w:val="left" w:pos="4075"/>
              </w:tabs>
              <w:ind w:right="97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область применения получаемых профессиональных</w:t>
            </w:r>
            <w:r w:rsidR="00D04481">
              <w:rPr>
                <w:sz w:val="24"/>
                <w:szCs w:val="24"/>
                <w:lang w:val="ru-RU"/>
              </w:rPr>
              <w:t xml:space="preserve"> </w:t>
            </w:r>
            <w:r w:rsidRPr="00DA64AE">
              <w:rPr>
                <w:sz w:val="24"/>
                <w:szCs w:val="24"/>
                <w:lang w:val="ru-RU"/>
              </w:rPr>
              <w:t>знаний</w:t>
            </w:r>
            <w:r w:rsidR="00D04481">
              <w:rPr>
                <w:sz w:val="24"/>
                <w:szCs w:val="24"/>
                <w:lang w:val="ru-RU"/>
              </w:rPr>
              <w:t xml:space="preserve"> </w:t>
            </w:r>
            <w:r w:rsidRPr="00DA64AE">
              <w:rPr>
                <w:sz w:val="24"/>
                <w:szCs w:val="24"/>
                <w:lang w:val="ru-RU"/>
              </w:rPr>
              <w:t>при исполнении обязанностей военной службы;</w:t>
            </w:r>
          </w:p>
          <w:p w:rsidR="00DA64AE" w:rsidRPr="00DA64AE" w:rsidRDefault="00DA64AE" w:rsidP="00D04481">
            <w:pPr>
              <w:pStyle w:val="TableParagraph"/>
              <w:numPr>
                <w:ilvl w:val="0"/>
                <w:numId w:val="5"/>
              </w:numPr>
              <w:tabs>
                <w:tab w:val="left" w:pos="688"/>
              </w:tabs>
              <w:ind w:right="97" w:firstLine="28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порядок и правила оказания первой помощи пострадавшим.</w:t>
            </w:r>
          </w:p>
        </w:tc>
      </w:tr>
    </w:tbl>
    <w:p w:rsidR="00DA64AE" w:rsidRDefault="00DA64AE" w:rsidP="00DA64AE">
      <w:pPr>
        <w:pStyle w:val="a3"/>
        <w:rPr>
          <w:sz w:val="24"/>
          <w:szCs w:val="24"/>
        </w:rPr>
      </w:pPr>
    </w:p>
    <w:tbl>
      <w:tblPr>
        <w:tblW w:w="964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DA64AE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Личностные результаты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DA64AE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DA64AE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DA64AE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DA64AE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DA64AE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DA64AE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DA64AE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DA64AE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DA64AE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DA64AE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DA64AE" w:rsidTr="007623CC">
        <w:trPr>
          <w:trHeight w:val="60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DA64AE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DA64AE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DA64AE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DA64AE" w:rsidTr="007623CC">
        <w:trPr>
          <w:trHeight w:val="580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DA64AE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DA64AE" w:rsidTr="007623CC">
        <w:trPr>
          <w:trHeight w:val="5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DA64AE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DA64AE" w:rsidTr="007623CC">
        <w:trPr>
          <w:trHeight w:val="55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DA64AE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64AE" w:rsidRDefault="00DA64AE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4AE" w:rsidRDefault="00DA64AE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DA64AE" w:rsidRDefault="00DA64AE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Pr="00E3581B" w:rsidRDefault="00DA64AE" w:rsidP="00DA64AE">
      <w:pPr>
        <w:pStyle w:val="a3"/>
        <w:rPr>
          <w:sz w:val="24"/>
          <w:szCs w:val="24"/>
        </w:rPr>
      </w:pPr>
    </w:p>
    <w:p w:rsidR="00DA64AE" w:rsidRDefault="00DA64AE" w:rsidP="00DA64A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A64AE" w:rsidRPr="00353B33" w:rsidRDefault="00DA64AE" w:rsidP="00DA64AE">
      <w:pPr>
        <w:pStyle w:val="a5"/>
        <w:numPr>
          <w:ilvl w:val="3"/>
          <w:numId w:val="9"/>
        </w:numPr>
        <w:tabs>
          <w:tab w:val="left" w:pos="1444"/>
        </w:tabs>
        <w:spacing w:before="89"/>
        <w:ind w:left="1443" w:hanging="361"/>
        <w:jc w:val="left"/>
        <w:rPr>
          <w:b/>
          <w:sz w:val="24"/>
          <w:szCs w:val="24"/>
        </w:rPr>
      </w:pPr>
      <w:r w:rsidRPr="00353B33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DA64AE" w:rsidRPr="00E3581B" w:rsidRDefault="00DA64AE" w:rsidP="00DA64AE">
      <w:pPr>
        <w:pStyle w:val="a3"/>
        <w:spacing w:before="2"/>
        <w:rPr>
          <w:sz w:val="24"/>
          <w:szCs w:val="24"/>
        </w:rPr>
      </w:pPr>
    </w:p>
    <w:p w:rsidR="00DA64AE" w:rsidRPr="00353B33" w:rsidRDefault="00DA64AE" w:rsidP="00DA64AE">
      <w:pPr>
        <w:pStyle w:val="a5"/>
        <w:numPr>
          <w:ilvl w:val="1"/>
          <w:numId w:val="4"/>
        </w:numPr>
        <w:tabs>
          <w:tab w:val="left" w:pos="595"/>
        </w:tabs>
        <w:spacing w:after="55"/>
        <w:jc w:val="left"/>
        <w:rPr>
          <w:b/>
          <w:sz w:val="24"/>
          <w:szCs w:val="24"/>
        </w:rPr>
      </w:pPr>
      <w:r w:rsidRPr="00353B33">
        <w:rPr>
          <w:b/>
          <w:sz w:val="24"/>
          <w:szCs w:val="24"/>
        </w:rPr>
        <w:t>Объем учебной дисциплины и виды учебной работы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0"/>
        <w:gridCol w:w="1730"/>
      </w:tblGrid>
      <w:tr w:rsidR="00DA64AE" w:rsidRPr="00B041B0" w:rsidTr="007623CC">
        <w:trPr>
          <w:trHeight w:val="645"/>
        </w:trPr>
        <w:tc>
          <w:tcPr>
            <w:tcW w:w="7610" w:type="dxa"/>
          </w:tcPr>
          <w:p w:rsidR="00DA64AE" w:rsidRPr="00B041B0" w:rsidRDefault="00DA64AE" w:rsidP="007623CC">
            <w:pPr>
              <w:pStyle w:val="TableParagraph"/>
              <w:spacing w:before="156"/>
              <w:ind w:left="175" w:right="2541"/>
              <w:rPr>
                <w:b/>
                <w:sz w:val="24"/>
                <w:szCs w:val="24"/>
              </w:rPr>
            </w:pPr>
            <w:proofErr w:type="spellStart"/>
            <w:r w:rsidRPr="00B041B0">
              <w:rPr>
                <w:b/>
                <w:sz w:val="24"/>
                <w:szCs w:val="24"/>
              </w:rPr>
              <w:t>Вид</w:t>
            </w:r>
            <w:proofErr w:type="spellEnd"/>
            <w:r w:rsidRPr="00B04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41B0">
              <w:rPr>
                <w:b/>
                <w:sz w:val="24"/>
                <w:szCs w:val="24"/>
              </w:rPr>
              <w:t>учебной</w:t>
            </w:r>
            <w:proofErr w:type="spellEnd"/>
            <w:r w:rsidRPr="00B04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41B0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30" w:type="dxa"/>
          </w:tcPr>
          <w:p w:rsidR="00DA64AE" w:rsidRPr="00B041B0" w:rsidRDefault="00DA64AE" w:rsidP="007623CC">
            <w:pPr>
              <w:pStyle w:val="TableParagraph"/>
              <w:spacing w:line="317" w:lineRule="exact"/>
              <w:ind w:left="347" w:right="335"/>
              <w:jc w:val="center"/>
              <w:rPr>
                <w:b/>
                <w:sz w:val="24"/>
                <w:szCs w:val="24"/>
              </w:rPr>
            </w:pPr>
            <w:proofErr w:type="spellStart"/>
            <w:r w:rsidRPr="00B041B0">
              <w:rPr>
                <w:b/>
                <w:sz w:val="24"/>
                <w:szCs w:val="24"/>
              </w:rPr>
              <w:t>Объем</w:t>
            </w:r>
            <w:proofErr w:type="spellEnd"/>
            <w:r w:rsidRPr="00B041B0">
              <w:rPr>
                <w:b/>
                <w:sz w:val="24"/>
                <w:szCs w:val="24"/>
              </w:rPr>
              <w:t xml:space="preserve"> в</w:t>
            </w:r>
          </w:p>
          <w:p w:rsidR="00DA64AE" w:rsidRPr="00B041B0" w:rsidRDefault="00DA64AE" w:rsidP="007623CC">
            <w:pPr>
              <w:pStyle w:val="TableParagraph"/>
              <w:spacing w:line="308" w:lineRule="exact"/>
              <w:ind w:left="347" w:right="335"/>
              <w:jc w:val="center"/>
              <w:rPr>
                <w:b/>
                <w:sz w:val="24"/>
                <w:szCs w:val="24"/>
              </w:rPr>
            </w:pPr>
            <w:proofErr w:type="spellStart"/>
            <w:r w:rsidRPr="00B041B0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DA64AE" w:rsidRPr="00E3581B" w:rsidTr="007623CC">
        <w:trPr>
          <w:trHeight w:val="488"/>
        </w:trPr>
        <w:tc>
          <w:tcPr>
            <w:tcW w:w="7610" w:type="dxa"/>
          </w:tcPr>
          <w:p w:rsidR="00DA64AE" w:rsidRPr="00E3581B" w:rsidRDefault="00DA64AE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Обязательная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730" w:type="dxa"/>
          </w:tcPr>
          <w:p w:rsidR="00DA64AE" w:rsidRPr="00E3581B" w:rsidRDefault="00DA64AE" w:rsidP="007623CC">
            <w:pPr>
              <w:pStyle w:val="TableParagraph"/>
              <w:spacing w:before="76"/>
              <w:ind w:left="0" w:right="708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84</w:t>
            </w:r>
          </w:p>
        </w:tc>
      </w:tr>
      <w:tr w:rsidR="00DA64AE" w:rsidRPr="00E3581B" w:rsidTr="007623CC">
        <w:trPr>
          <w:trHeight w:val="491"/>
        </w:trPr>
        <w:tc>
          <w:tcPr>
            <w:tcW w:w="9340" w:type="dxa"/>
            <w:gridSpan w:val="2"/>
          </w:tcPr>
          <w:p w:rsidR="00DA64AE" w:rsidRPr="00E3581B" w:rsidRDefault="00DA64AE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числе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</w:tr>
      <w:tr w:rsidR="00DA64AE" w:rsidRPr="00E3581B" w:rsidTr="007623CC">
        <w:trPr>
          <w:trHeight w:val="488"/>
        </w:trPr>
        <w:tc>
          <w:tcPr>
            <w:tcW w:w="7610" w:type="dxa"/>
          </w:tcPr>
          <w:p w:rsidR="00DA64AE" w:rsidRPr="00E3581B" w:rsidRDefault="00DA64AE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теоретическое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30" w:type="dxa"/>
          </w:tcPr>
          <w:p w:rsidR="00DA64AE" w:rsidRPr="00E3581B" w:rsidRDefault="00DA64AE" w:rsidP="007623CC">
            <w:pPr>
              <w:pStyle w:val="TableParagraph"/>
              <w:spacing w:before="76"/>
              <w:ind w:left="0" w:right="708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36</w:t>
            </w:r>
          </w:p>
        </w:tc>
      </w:tr>
      <w:tr w:rsidR="00DA64AE" w:rsidRPr="00E3581B" w:rsidTr="007623CC">
        <w:trPr>
          <w:trHeight w:val="488"/>
        </w:trPr>
        <w:tc>
          <w:tcPr>
            <w:tcW w:w="7610" w:type="dxa"/>
          </w:tcPr>
          <w:p w:rsidR="00DA64AE" w:rsidRPr="00E3581B" w:rsidRDefault="00DA64AE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30" w:type="dxa"/>
          </w:tcPr>
          <w:p w:rsidR="00DA64AE" w:rsidRPr="00E3581B" w:rsidRDefault="00DA64AE" w:rsidP="007623CC">
            <w:pPr>
              <w:pStyle w:val="TableParagraph"/>
              <w:spacing w:before="76"/>
              <w:ind w:left="0" w:right="708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32</w:t>
            </w:r>
          </w:p>
        </w:tc>
      </w:tr>
      <w:tr w:rsidR="00DA64AE" w:rsidRPr="00E3581B" w:rsidTr="007623CC">
        <w:trPr>
          <w:trHeight w:val="491"/>
        </w:trPr>
        <w:tc>
          <w:tcPr>
            <w:tcW w:w="7610" w:type="dxa"/>
            <w:tcBorders>
              <w:right w:val="single" w:sz="4" w:space="0" w:color="000000"/>
            </w:tcBorders>
          </w:tcPr>
          <w:p w:rsidR="00DA64AE" w:rsidRPr="00E3581B" w:rsidRDefault="00DA64AE" w:rsidP="007623CC">
            <w:pPr>
              <w:pStyle w:val="TableParagraph"/>
              <w:spacing w:before="7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30" w:type="dxa"/>
            <w:tcBorders>
              <w:left w:val="single" w:sz="4" w:space="0" w:color="000000"/>
            </w:tcBorders>
          </w:tcPr>
          <w:p w:rsidR="00DA64AE" w:rsidRPr="00E3581B" w:rsidRDefault="00DA64AE" w:rsidP="007623CC">
            <w:pPr>
              <w:pStyle w:val="TableParagraph"/>
              <w:spacing w:before="79"/>
              <w:ind w:left="0" w:right="708"/>
              <w:jc w:val="righ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</w:tr>
      <w:tr w:rsidR="00DA64AE" w:rsidRPr="00E3581B" w:rsidTr="007623CC">
        <w:trPr>
          <w:trHeight w:val="940"/>
        </w:trPr>
        <w:tc>
          <w:tcPr>
            <w:tcW w:w="7610" w:type="dxa"/>
            <w:tcBorders>
              <w:right w:val="single" w:sz="4" w:space="0" w:color="000000"/>
            </w:tcBorders>
          </w:tcPr>
          <w:p w:rsidR="00DA64AE" w:rsidRPr="00DA64AE" w:rsidRDefault="00DA64AE" w:rsidP="00D04481">
            <w:pPr>
              <w:pStyle w:val="TableParagraph"/>
              <w:tabs>
                <w:tab w:val="left" w:pos="7610"/>
              </w:tabs>
              <w:spacing w:line="278" w:lineRule="auto"/>
              <w:ind w:right="64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Промежуточная аттестация в форме </w:t>
            </w:r>
            <w:r w:rsidRPr="00D04481">
              <w:rPr>
                <w:i/>
                <w:sz w:val="24"/>
                <w:szCs w:val="24"/>
                <w:lang w:val="ru-RU"/>
              </w:rPr>
              <w:t>дифференцированного зачета</w:t>
            </w:r>
          </w:p>
        </w:tc>
        <w:tc>
          <w:tcPr>
            <w:tcW w:w="1730" w:type="dxa"/>
            <w:tcBorders>
              <w:left w:val="single" w:sz="4" w:space="0" w:color="000000"/>
            </w:tcBorders>
          </w:tcPr>
          <w:p w:rsidR="00DA64AE" w:rsidRPr="00DA64AE" w:rsidRDefault="00DA64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DA64AE" w:rsidRPr="00E3581B" w:rsidRDefault="00DA64AE" w:rsidP="00DA64AE">
      <w:pPr>
        <w:rPr>
          <w:sz w:val="24"/>
          <w:szCs w:val="24"/>
        </w:rPr>
        <w:sectPr w:rsidR="00DA64AE" w:rsidRPr="00E3581B" w:rsidSect="00B041B0">
          <w:pgSz w:w="11910" w:h="16840"/>
          <w:pgMar w:top="993" w:right="711" w:bottom="1200" w:left="1600" w:header="0" w:footer="1000" w:gutter="0"/>
          <w:cols w:space="720"/>
        </w:sectPr>
      </w:pPr>
    </w:p>
    <w:p w:rsidR="00DA64AE" w:rsidRDefault="00DA64AE" w:rsidP="00DA64AE">
      <w:pPr>
        <w:pStyle w:val="a5"/>
        <w:numPr>
          <w:ilvl w:val="1"/>
          <w:numId w:val="4"/>
        </w:numPr>
        <w:tabs>
          <w:tab w:val="left" w:pos="1191"/>
          <w:tab w:val="left" w:pos="1192"/>
        </w:tabs>
        <w:spacing w:before="4"/>
        <w:ind w:left="1191" w:hanging="721"/>
        <w:jc w:val="left"/>
        <w:rPr>
          <w:b/>
          <w:sz w:val="24"/>
          <w:szCs w:val="24"/>
        </w:rPr>
      </w:pPr>
      <w:r w:rsidRPr="00353B33">
        <w:rPr>
          <w:b/>
          <w:sz w:val="24"/>
          <w:szCs w:val="24"/>
        </w:rPr>
        <w:lastRenderedPageBreak/>
        <w:t>Тематический план и</w:t>
      </w:r>
      <w:r>
        <w:rPr>
          <w:b/>
          <w:sz w:val="24"/>
          <w:szCs w:val="24"/>
        </w:rPr>
        <w:t xml:space="preserve"> содержание учебной дисциплины </w:t>
      </w:r>
    </w:p>
    <w:p w:rsidR="00B041B0" w:rsidRPr="00353B33" w:rsidRDefault="00B041B0" w:rsidP="00B041B0">
      <w:pPr>
        <w:pStyle w:val="a5"/>
        <w:tabs>
          <w:tab w:val="left" w:pos="1191"/>
          <w:tab w:val="left" w:pos="1192"/>
        </w:tabs>
        <w:spacing w:before="4"/>
        <w:ind w:left="1191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1"/>
        <w:gridCol w:w="60"/>
        <w:gridCol w:w="7"/>
        <w:gridCol w:w="9515"/>
        <w:gridCol w:w="991"/>
        <w:gridCol w:w="1701"/>
      </w:tblGrid>
      <w:tr w:rsidR="00DA64AE" w:rsidRPr="00B041B0" w:rsidTr="007623CC">
        <w:trPr>
          <w:trHeight w:val="952"/>
        </w:trPr>
        <w:tc>
          <w:tcPr>
            <w:tcW w:w="2921" w:type="dxa"/>
            <w:gridSpan w:val="2"/>
          </w:tcPr>
          <w:p w:rsidR="00DA64AE" w:rsidRPr="00B041B0" w:rsidRDefault="00DA64AE" w:rsidP="00B041B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041B0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B04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41B0">
              <w:rPr>
                <w:b/>
                <w:sz w:val="24"/>
                <w:szCs w:val="24"/>
              </w:rPr>
              <w:t>разделов</w:t>
            </w:r>
            <w:proofErr w:type="spellEnd"/>
            <w:r w:rsidRPr="00B041B0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B041B0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522" w:type="dxa"/>
            <w:gridSpan w:val="2"/>
          </w:tcPr>
          <w:p w:rsidR="00DA64AE" w:rsidRPr="00B041B0" w:rsidRDefault="00DA64AE" w:rsidP="00B041B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B041B0">
              <w:rPr>
                <w:b/>
                <w:sz w:val="24"/>
                <w:szCs w:val="24"/>
                <w:lang w:val="ru-RU"/>
              </w:rPr>
              <w:t xml:space="preserve">Содержание учебного материала, практические работы, семинарские занятия, самостоятельная работа </w:t>
            </w:r>
            <w:proofErr w:type="gramStart"/>
            <w:r w:rsidRPr="00B041B0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991" w:type="dxa"/>
          </w:tcPr>
          <w:p w:rsidR="00DA64AE" w:rsidRPr="00B041B0" w:rsidRDefault="00DA64AE" w:rsidP="00B041B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041B0">
              <w:rPr>
                <w:b/>
                <w:sz w:val="24"/>
                <w:szCs w:val="24"/>
              </w:rPr>
              <w:t>Объем</w:t>
            </w:r>
            <w:proofErr w:type="spellEnd"/>
            <w:r w:rsidRPr="00B04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41B0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</w:tcPr>
          <w:p w:rsidR="00DA64AE" w:rsidRPr="00B041B0" w:rsidRDefault="00DA64AE" w:rsidP="00B041B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041B0">
              <w:rPr>
                <w:b/>
                <w:sz w:val="24"/>
                <w:szCs w:val="24"/>
              </w:rPr>
              <w:t>Осваиваемые</w:t>
            </w:r>
            <w:proofErr w:type="spellEnd"/>
            <w:r w:rsidRPr="00B041B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041B0">
              <w:rPr>
                <w:b/>
                <w:sz w:val="24"/>
                <w:szCs w:val="24"/>
              </w:rPr>
              <w:t>элементы</w:t>
            </w:r>
            <w:proofErr w:type="spellEnd"/>
          </w:p>
          <w:p w:rsidR="00DA64AE" w:rsidRPr="00B041B0" w:rsidRDefault="00DA64AE" w:rsidP="00B041B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B041B0">
              <w:rPr>
                <w:b/>
                <w:sz w:val="24"/>
                <w:szCs w:val="24"/>
              </w:rPr>
              <w:t>компетенций</w:t>
            </w:r>
            <w:proofErr w:type="spellEnd"/>
          </w:p>
        </w:tc>
      </w:tr>
      <w:tr w:rsidR="00DA64AE" w:rsidRPr="00E3581B" w:rsidTr="007623CC">
        <w:trPr>
          <w:trHeight w:val="345"/>
        </w:trPr>
        <w:tc>
          <w:tcPr>
            <w:tcW w:w="2921" w:type="dxa"/>
            <w:gridSpan w:val="2"/>
          </w:tcPr>
          <w:p w:rsidR="00DA64AE" w:rsidRPr="00E3581B" w:rsidRDefault="00DA64AE" w:rsidP="007623CC">
            <w:pPr>
              <w:pStyle w:val="TableParagraph"/>
              <w:spacing w:before="8" w:line="276" w:lineRule="auto"/>
              <w:ind w:left="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9522" w:type="dxa"/>
            <w:gridSpan w:val="2"/>
          </w:tcPr>
          <w:p w:rsidR="00DA64AE" w:rsidRPr="00E3581B" w:rsidRDefault="00DA64AE" w:rsidP="007623CC">
            <w:pPr>
              <w:pStyle w:val="TableParagraph"/>
              <w:spacing w:before="8" w:line="276" w:lineRule="auto"/>
              <w:ind w:left="8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before="8"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DA64AE" w:rsidRPr="00E3581B" w:rsidTr="007623CC">
        <w:trPr>
          <w:trHeight w:val="357"/>
        </w:trPr>
        <w:tc>
          <w:tcPr>
            <w:tcW w:w="12443" w:type="dxa"/>
            <w:gridSpan w:val="4"/>
          </w:tcPr>
          <w:p w:rsidR="00DA64AE" w:rsidRPr="00E3581B" w:rsidRDefault="00DA64AE" w:rsidP="007623CC">
            <w:pPr>
              <w:pStyle w:val="TableParagraph"/>
              <w:spacing w:before="15" w:line="276" w:lineRule="auto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1. </w:t>
            </w:r>
            <w:proofErr w:type="spellStart"/>
            <w:r w:rsidRPr="00E3581B">
              <w:rPr>
                <w:sz w:val="24"/>
                <w:szCs w:val="24"/>
              </w:rPr>
              <w:t>Основы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гражданской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защиты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before="15" w:line="276" w:lineRule="auto"/>
              <w:ind w:left="37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38</w:t>
            </w: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DA64AE" w:rsidRPr="00E3581B" w:rsidTr="007623CC">
        <w:trPr>
          <w:trHeight w:val="319"/>
        </w:trPr>
        <w:tc>
          <w:tcPr>
            <w:tcW w:w="286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1.1. </w:t>
            </w:r>
            <w:proofErr w:type="spellStart"/>
            <w:r w:rsidRPr="00E3581B">
              <w:rPr>
                <w:sz w:val="24"/>
                <w:szCs w:val="24"/>
              </w:rPr>
              <w:t>Правовые</w:t>
            </w:r>
            <w:proofErr w:type="spellEnd"/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</w:tc>
      </w:tr>
      <w:tr w:rsidR="00DA64AE" w:rsidRPr="00E3581B" w:rsidTr="007623CC">
        <w:trPr>
          <w:trHeight w:val="290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основы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9582" w:type="dxa"/>
            <w:gridSpan w:val="3"/>
            <w:tcBorders>
              <w:bottom w:val="nil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115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Вопросы безопасности отраженные в Федеральном законе «О безопасности» №2446-1 </w:t>
            </w:r>
            <w:proofErr w:type="gramStart"/>
            <w:r w:rsidRPr="00DA64AE">
              <w:rPr>
                <w:sz w:val="24"/>
                <w:szCs w:val="24"/>
                <w:lang w:val="ru-RU"/>
              </w:rPr>
              <w:t>от</w:t>
            </w:r>
            <w:proofErr w:type="gramEnd"/>
          </w:p>
        </w:tc>
        <w:tc>
          <w:tcPr>
            <w:tcW w:w="991" w:type="dxa"/>
            <w:tcBorders>
              <w:bottom w:val="nil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</w:tc>
      </w:tr>
      <w:tr w:rsidR="00DA64AE" w:rsidRPr="00E3581B" w:rsidTr="007623CC">
        <w:trPr>
          <w:trHeight w:val="759"/>
        </w:trPr>
        <w:tc>
          <w:tcPr>
            <w:tcW w:w="286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ind w:right="55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личности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общества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государства</w:t>
            </w:r>
            <w:proofErr w:type="spellEnd"/>
          </w:p>
        </w:tc>
        <w:tc>
          <w:tcPr>
            <w:tcW w:w="9582" w:type="dxa"/>
            <w:gridSpan w:val="3"/>
            <w:tcBorders>
              <w:top w:val="nil"/>
            </w:tcBorders>
          </w:tcPr>
          <w:p w:rsidR="00DA64AE" w:rsidRPr="00DA64AE" w:rsidRDefault="00DA64AE" w:rsidP="007623CC">
            <w:pPr>
              <w:pStyle w:val="TableParagraph"/>
              <w:spacing w:before="20" w:line="276" w:lineRule="auto"/>
              <w:ind w:left="115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5.03.92 г. Защита населения и территорий от ЧС природного и техногенного характера</w:t>
            </w:r>
          </w:p>
        </w:tc>
        <w:tc>
          <w:tcPr>
            <w:tcW w:w="99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before="70"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</w:t>
            </w:r>
          </w:p>
        </w:tc>
      </w:tr>
      <w:tr w:rsidR="00DA64AE" w:rsidRPr="00E3581B" w:rsidTr="007623CC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1.2. </w:t>
            </w:r>
            <w:proofErr w:type="spellStart"/>
            <w:r w:rsidRPr="00E3581B">
              <w:rPr>
                <w:sz w:val="24"/>
                <w:szCs w:val="24"/>
              </w:rPr>
              <w:t>Единая</w:t>
            </w:r>
            <w:proofErr w:type="spellEnd"/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</w:tc>
      </w:tr>
      <w:tr w:rsidR="00DA64AE" w:rsidRPr="00E3581B" w:rsidTr="007623CC">
        <w:trPr>
          <w:trHeight w:val="293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государственная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9582" w:type="dxa"/>
            <w:gridSpan w:val="3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Основные задачи РСЧС. Функциональные подсистемы РСЧС. </w:t>
            </w:r>
            <w:proofErr w:type="spellStart"/>
            <w:r w:rsidRPr="00E3581B">
              <w:rPr>
                <w:sz w:val="24"/>
                <w:szCs w:val="24"/>
              </w:rPr>
              <w:t>Силы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РСЧС</w:t>
            </w:r>
          </w:p>
        </w:tc>
        <w:tc>
          <w:tcPr>
            <w:tcW w:w="99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</w:tc>
      </w:tr>
      <w:tr w:rsidR="00DA64AE" w:rsidRPr="00E3581B" w:rsidTr="007623CC">
        <w:trPr>
          <w:trHeight w:val="312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предупреждения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</w:tc>
        <w:tc>
          <w:tcPr>
            <w:tcW w:w="9582" w:type="dxa"/>
            <w:gridSpan w:val="3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</w:tc>
      </w:tr>
      <w:tr w:rsidR="00DA64AE" w:rsidRPr="00E3581B" w:rsidTr="007623CC">
        <w:trPr>
          <w:trHeight w:val="317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ликвидации</w:t>
            </w:r>
            <w:proofErr w:type="spellEnd"/>
          </w:p>
        </w:tc>
        <w:tc>
          <w:tcPr>
            <w:tcW w:w="9582" w:type="dxa"/>
            <w:gridSpan w:val="3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5"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E3581B" w:rsidTr="007623CC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чрезвычайных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ситуаций</w:t>
            </w:r>
            <w:proofErr w:type="spellEnd"/>
          </w:p>
        </w:tc>
        <w:tc>
          <w:tcPr>
            <w:tcW w:w="9582" w:type="dxa"/>
            <w:gridSpan w:val="3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DA64AE" w:rsidRPr="00E3581B" w:rsidTr="007623CC">
        <w:trPr>
          <w:trHeight w:val="339"/>
        </w:trPr>
        <w:tc>
          <w:tcPr>
            <w:tcW w:w="286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before="15" w:line="276" w:lineRule="auto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(РСЧС)</w:t>
            </w:r>
          </w:p>
        </w:tc>
        <w:tc>
          <w:tcPr>
            <w:tcW w:w="9582" w:type="dxa"/>
            <w:gridSpan w:val="3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DA64AE" w:rsidRPr="00E3581B" w:rsidTr="007623CC">
        <w:trPr>
          <w:trHeight w:val="316"/>
        </w:trPr>
        <w:tc>
          <w:tcPr>
            <w:tcW w:w="286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1.3 </w:t>
            </w:r>
            <w:proofErr w:type="spellStart"/>
            <w:r w:rsidRPr="00E3581B">
              <w:rPr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</w:tc>
      </w:tr>
      <w:tr w:rsidR="00DA64AE" w:rsidRPr="00E3581B" w:rsidTr="007623CC">
        <w:trPr>
          <w:trHeight w:val="290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гражданской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обороны</w:t>
            </w:r>
            <w:proofErr w:type="spellEnd"/>
            <w:r w:rsidRPr="00E3581B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9582" w:type="dxa"/>
            <w:gridSpan w:val="3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Ядерное, химическое и биологическое оружие и его поражающие факторы.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99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</w:tc>
      </w:tr>
      <w:tr w:rsidR="00DA64AE" w:rsidRPr="00E3581B" w:rsidTr="007623CC">
        <w:trPr>
          <w:trHeight w:val="317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Российской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Федерации</w:t>
            </w:r>
            <w:proofErr w:type="spellEnd"/>
          </w:p>
        </w:tc>
        <w:tc>
          <w:tcPr>
            <w:tcW w:w="9582" w:type="dxa"/>
            <w:gridSpan w:val="3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20" w:line="276" w:lineRule="auto"/>
              <w:ind w:left="57"/>
              <w:rPr>
                <w:sz w:val="24"/>
                <w:szCs w:val="24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индивидуальной и коллективной защиты от оружия массового поражения. </w:t>
            </w:r>
            <w:proofErr w:type="spellStart"/>
            <w:r w:rsidRPr="00E3581B">
              <w:rPr>
                <w:sz w:val="24"/>
                <w:szCs w:val="24"/>
              </w:rPr>
              <w:t>Приборы</w:t>
            </w:r>
            <w:proofErr w:type="spellEnd"/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</w:tc>
      </w:tr>
      <w:tr w:rsidR="00DA64AE" w:rsidRPr="00E3581B" w:rsidTr="007623CC">
        <w:trPr>
          <w:trHeight w:val="322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  <w:tcBorders>
              <w:top w:val="nil"/>
              <w:bottom w:val="nil"/>
            </w:tcBorders>
          </w:tcPr>
          <w:p w:rsidR="00DA64AE" w:rsidRPr="00DA64AE" w:rsidRDefault="00DA64AE" w:rsidP="007623CC">
            <w:pPr>
              <w:pStyle w:val="TableParagraph"/>
              <w:spacing w:before="21" w:line="276" w:lineRule="auto"/>
              <w:ind w:left="57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радиационной и химической разведки и контроля. Правила поведения и действия людей </w:t>
            </w:r>
            <w:proofErr w:type="gramStart"/>
            <w:r w:rsidRPr="00DA64AE"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1"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E3581B" w:rsidTr="007623CC">
        <w:trPr>
          <w:trHeight w:val="645"/>
        </w:trPr>
        <w:tc>
          <w:tcPr>
            <w:tcW w:w="286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  <w:tcBorders>
              <w:top w:val="nil"/>
            </w:tcBorders>
          </w:tcPr>
          <w:p w:rsidR="00DA64AE" w:rsidRPr="00DA64AE" w:rsidRDefault="00DA64AE" w:rsidP="007623CC">
            <w:pPr>
              <w:pStyle w:val="TableParagraph"/>
              <w:spacing w:before="15" w:line="276" w:lineRule="auto"/>
              <w:ind w:left="57"/>
              <w:rPr>
                <w:sz w:val="24"/>
                <w:szCs w:val="24"/>
                <w:lang w:val="ru-RU"/>
              </w:rPr>
            </w:pPr>
            <w:proofErr w:type="gramStart"/>
            <w:r w:rsidRPr="00DA64AE">
              <w:rPr>
                <w:sz w:val="24"/>
                <w:szCs w:val="24"/>
                <w:lang w:val="ru-RU"/>
              </w:rPr>
              <w:t>зонах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радиоактивного, химического заражения и в очаге биологического поражения.</w:t>
            </w:r>
          </w:p>
        </w:tc>
        <w:tc>
          <w:tcPr>
            <w:tcW w:w="991" w:type="dxa"/>
            <w:tcBorders>
              <w:top w:val="nil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318"/>
        </w:trPr>
        <w:tc>
          <w:tcPr>
            <w:tcW w:w="286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1.4 </w:t>
            </w: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</w:tc>
      </w:tr>
      <w:tr w:rsidR="00DA64AE" w:rsidRPr="00E3581B" w:rsidTr="007623CC">
        <w:trPr>
          <w:trHeight w:val="290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населения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территорий</w:t>
            </w:r>
            <w:proofErr w:type="spellEnd"/>
          </w:p>
        </w:tc>
        <w:tc>
          <w:tcPr>
            <w:tcW w:w="9582" w:type="dxa"/>
            <w:gridSpan w:val="3"/>
            <w:tcBorders>
              <w:bottom w:val="nil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Защита при землетрясениях, извержениях вулканов, наводнениях, селях и оползнях.</w:t>
            </w:r>
          </w:p>
        </w:tc>
        <w:tc>
          <w:tcPr>
            <w:tcW w:w="991" w:type="dxa"/>
            <w:tcBorders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</w:tc>
      </w:tr>
      <w:tr w:rsidR="00DA64AE" w:rsidRPr="00E3581B" w:rsidTr="007623CC">
        <w:trPr>
          <w:trHeight w:val="316"/>
        </w:trPr>
        <w:tc>
          <w:tcPr>
            <w:tcW w:w="286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стихийных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бедствиях</w:t>
            </w:r>
            <w:proofErr w:type="spellEnd"/>
          </w:p>
        </w:tc>
        <w:tc>
          <w:tcPr>
            <w:tcW w:w="9582" w:type="dxa"/>
            <w:gridSpan w:val="3"/>
            <w:tcBorders>
              <w:top w:val="nil"/>
              <w:bottom w:val="nil"/>
            </w:tcBorders>
          </w:tcPr>
          <w:p w:rsidR="00DA64AE" w:rsidRPr="00DA64AE" w:rsidRDefault="00DA64AE" w:rsidP="007623CC">
            <w:pPr>
              <w:pStyle w:val="TableParagraph"/>
              <w:spacing w:before="20" w:line="276" w:lineRule="auto"/>
              <w:ind w:left="57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Защита при природных пожарах и чрезвычайных ситуациях </w:t>
            </w:r>
            <w:proofErr w:type="gramStart"/>
            <w:r w:rsidRPr="00DA64AE">
              <w:rPr>
                <w:sz w:val="24"/>
                <w:szCs w:val="24"/>
                <w:lang w:val="ru-RU"/>
              </w:rPr>
              <w:t>метеорологического</w:t>
            </w:r>
            <w:proofErr w:type="gramEnd"/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</w:tc>
      </w:tr>
      <w:tr w:rsidR="00DA64AE" w:rsidRPr="00E3581B" w:rsidTr="007623CC">
        <w:trPr>
          <w:trHeight w:val="651"/>
        </w:trPr>
        <w:tc>
          <w:tcPr>
            <w:tcW w:w="286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before="20" w:line="276" w:lineRule="auto"/>
              <w:ind w:left="57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характера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before="10"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E3581B" w:rsidTr="007623CC">
        <w:trPr>
          <w:trHeight w:val="840"/>
        </w:trPr>
        <w:tc>
          <w:tcPr>
            <w:tcW w:w="2861" w:type="dxa"/>
            <w:vMerge w:val="restart"/>
          </w:tcPr>
          <w:p w:rsidR="00DA64AE" w:rsidRPr="00DA64AE" w:rsidRDefault="00DA64AE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lastRenderedPageBreak/>
              <w:t>Тема 1.5 Защита населения и территорий при авариях и катастрофах на транспорте</w:t>
            </w:r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</w:tc>
      </w:tr>
      <w:tr w:rsidR="00DA64AE" w:rsidRPr="00E3581B" w:rsidTr="007623CC">
        <w:trPr>
          <w:trHeight w:val="979"/>
        </w:trPr>
        <w:tc>
          <w:tcPr>
            <w:tcW w:w="2861" w:type="dxa"/>
            <w:vMerge/>
            <w:tcBorders>
              <w:bottom w:val="single" w:sz="6" w:space="0" w:color="000000"/>
            </w:tcBorders>
          </w:tcPr>
          <w:p w:rsidR="00DA64AE" w:rsidRPr="00E3581B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  <w:tcBorders>
              <w:bottom w:val="single" w:sz="6" w:space="0" w:color="000000"/>
            </w:tcBorders>
          </w:tcPr>
          <w:p w:rsidR="00DA64AE" w:rsidRPr="00DA64AE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Защита населения на автомобильном и железнодорожном транспорте. Защита населения</w:t>
            </w:r>
          </w:p>
          <w:p w:rsidR="00DA64AE" w:rsidRPr="00DA64AE" w:rsidRDefault="00DA64AE" w:rsidP="007623CC">
            <w:pPr>
              <w:pStyle w:val="TableParagraph"/>
              <w:spacing w:before="43"/>
              <w:ind w:left="50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>на воздушном и водном транспорте.</w:t>
            </w:r>
          </w:p>
        </w:tc>
        <w:tc>
          <w:tcPr>
            <w:tcW w:w="991" w:type="dxa"/>
            <w:tcBorders>
              <w:bottom w:val="single" w:sz="6" w:space="0" w:color="000000"/>
            </w:tcBorders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3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142" w:right="13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314"/>
        </w:trPr>
        <w:tc>
          <w:tcPr>
            <w:tcW w:w="2861" w:type="dxa"/>
            <w:vMerge w:val="restart"/>
            <w:tcBorders>
              <w:top w:val="single" w:sz="6" w:space="0" w:color="000000"/>
            </w:tcBorders>
          </w:tcPr>
          <w:p w:rsidR="00DA64AE" w:rsidRPr="00DA64AE" w:rsidRDefault="00DA64AE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  <w:lang w:val="ru-RU"/>
              </w:rPr>
            </w:pPr>
            <w:r w:rsidRPr="00DA64AE">
              <w:rPr>
                <w:sz w:val="24"/>
                <w:szCs w:val="24"/>
                <w:lang w:val="ru-RU"/>
              </w:rPr>
              <w:t xml:space="preserve">Тема 1.6 Защита населения и территорий при авариях и катастрофах </w:t>
            </w:r>
            <w:proofErr w:type="gramStart"/>
            <w:r w:rsidRPr="00DA64AE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DA64AE">
              <w:rPr>
                <w:sz w:val="24"/>
                <w:szCs w:val="24"/>
                <w:lang w:val="ru-RU"/>
              </w:rPr>
              <w:t xml:space="preserve"> производственных</w:t>
            </w:r>
          </w:p>
          <w:p w:rsidR="00DA64AE" w:rsidRPr="00E3581B" w:rsidRDefault="00DA64AE" w:rsidP="007623CC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объектах</w:t>
            </w:r>
            <w:proofErr w:type="spellEnd"/>
          </w:p>
        </w:tc>
        <w:tc>
          <w:tcPr>
            <w:tcW w:w="9582" w:type="dxa"/>
            <w:gridSpan w:val="3"/>
            <w:tcBorders>
              <w:top w:val="single" w:sz="6" w:space="0" w:color="000000"/>
            </w:tcBorders>
          </w:tcPr>
          <w:p w:rsidR="00DA64AE" w:rsidRPr="00E3581B" w:rsidRDefault="00DA64AE" w:rsidP="007623CC">
            <w:pPr>
              <w:pStyle w:val="TableParagraph"/>
              <w:spacing w:line="258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  <w:tcBorders>
              <w:top w:val="single" w:sz="6" w:space="0" w:color="000000"/>
            </w:tcBorders>
          </w:tcPr>
          <w:p w:rsidR="00DA64AE" w:rsidRPr="00E3581B" w:rsidRDefault="00DA64AE" w:rsidP="007623CC">
            <w:pPr>
              <w:pStyle w:val="TableParagraph"/>
              <w:spacing w:line="258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</w:tcBorders>
          </w:tcPr>
          <w:p w:rsidR="00DA64AE" w:rsidRPr="00E3581B" w:rsidRDefault="00DA64AE" w:rsidP="007623CC">
            <w:pPr>
              <w:pStyle w:val="TableParagraph"/>
              <w:spacing w:line="258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0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1576"/>
        </w:trPr>
        <w:tc>
          <w:tcPr>
            <w:tcW w:w="286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Защита населения при авариях и катастрофах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на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 пожароопасных и взрывоопасных</w:t>
            </w:r>
          </w:p>
          <w:p w:rsidR="00DA64AE" w:rsidRPr="00B041B0" w:rsidRDefault="00DA64AE" w:rsidP="007623CC">
            <w:pPr>
              <w:pStyle w:val="TableParagraph"/>
              <w:spacing w:before="41" w:line="278" w:lineRule="auto"/>
              <w:ind w:left="50" w:right="514"/>
              <w:rPr>
                <w:sz w:val="24"/>
                <w:szCs w:val="24"/>
                <w:lang w:val="ru-RU"/>
              </w:rPr>
            </w:pPr>
            <w:proofErr w:type="gramStart"/>
            <w:r w:rsidRPr="00B041B0">
              <w:rPr>
                <w:sz w:val="24"/>
                <w:szCs w:val="24"/>
                <w:lang w:val="ru-RU"/>
              </w:rPr>
              <w:t>объектах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>. Защита населения при авариях и катастрофах на радиационн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 и химически- опасных объектах.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8"/>
        </w:trPr>
        <w:tc>
          <w:tcPr>
            <w:tcW w:w="2861" w:type="dxa"/>
            <w:vMerge w:val="restart"/>
          </w:tcPr>
          <w:p w:rsidR="00DA64AE" w:rsidRPr="00B041B0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Тема 1.7 Устойчивость</w:t>
            </w:r>
          </w:p>
          <w:p w:rsidR="00DA64AE" w:rsidRPr="00B041B0" w:rsidRDefault="00DA64AE" w:rsidP="007623CC">
            <w:pPr>
              <w:pStyle w:val="TableParagraph"/>
              <w:spacing w:before="43" w:line="276" w:lineRule="auto"/>
              <w:ind w:right="204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работы объектов экономики в чрезвычайных ситуациях</w:t>
            </w:r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  <w:p w:rsidR="00DA64AE" w:rsidRPr="00E3581B" w:rsidRDefault="00DA64AE" w:rsidP="007623CC">
            <w:pPr>
              <w:pStyle w:val="TableParagraph"/>
              <w:spacing w:before="43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1259"/>
        </w:trPr>
        <w:tc>
          <w:tcPr>
            <w:tcW w:w="286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Основы устойчивости функционирования объектов экономики в чрезвычайных ситуациях.</w:t>
            </w:r>
          </w:p>
          <w:p w:rsidR="00DA64AE" w:rsidRPr="00B041B0" w:rsidRDefault="00DA64AE" w:rsidP="007623CC">
            <w:pPr>
              <w:pStyle w:val="TableParagraph"/>
              <w:spacing w:before="41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Оценка устойчивости элементов объекта к воздействию поражающих факторов.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861" w:type="dxa"/>
            <w:vMerge w:val="restart"/>
          </w:tcPr>
          <w:p w:rsidR="00DA64AE" w:rsidRPr="00B041B0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Тема 1.8 Ликвидация</w:t>
            </w:r>
          </w:p>
          <w:p w:rsidR="00DA64AE" w:rsidRPr="00B041B0" w:rsidRDefault="00DA64AE" w:rsidP="007623CC">
            <w:pPr>
              <w:pStyle w:val="TableParagraph"/>
              <w:spacing w:before="41" w:line="276" w:lineRule="auto"/>
              <w:ind w:right="306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последствий чрезвычайных ситуаций</w:t>
            </w:r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37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0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635"/>
        </w:trPr>
        <w:tc>
          <w:tcPr>
            <w:tcW w:w="286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Аварийно-спасательные и другие неотложные работы. Проведение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аварийно-спасательных</w:t>
            </w:r>
            <w:proofErr w:type="gramEnd"/>
          </w:p>
          <w:p w:rsidR="00DA64AE" w:rsidRPr="00B041B0" w:rsidRDefault="00DA64AE" w:rsidP="007623CC">
            <w:pPr>
              <w:pStyle w:val="TableParagraph"/>
              <w:spacing w:before="41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и других неотложных работ в зоне бедствия.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Практические занятия по разделу 1 «Основы гражданской обороны»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37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82" w:type="dxa"/>
            <w:gridSpan w:val="3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Огнетушащие вещества и средства тушения пожаров</w:t>
            </w:r>
          </w:p>
        </w:tc>
        <w:tc>
          <w:tcPr>
            <w:tcW w:w="991" w:type="dxa"/>
            <w:vMerge w:val="restart"/>
          </w:tcPr>
          <w:p w:rsidR="00DA64AE" w:rsidRPr="00B041B0" w:rsidRDefault="00DA64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DA64AE" w:rsidRPr="00784E51" w:rsidTr="007623CC">
        <w:trPr>
          <w:trHeight w:val="318"/>
        </w:trPr>
        <w:tc>
          <w:tcPr>
            <w:tcW w:w="2861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82" w:type="dxa"/>
            <w:gridSpan w:val="3"/>
          </w:tcPr>
          <w:p w:rsidR="00DA64AE" w:rsidRPr="00B041B0" w:rsidRDefault="00DA64AE" w:rsidP="007623CC">
            <w:pPr>
              <w:pStyle w:val="TableParagraph"/>
              <w:spacing w:line="263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Дозиметрические приборы радиационного контроля и разведки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861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82" w:type="dxa"/>
            <w:gridSpan w:val="3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Приборы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химического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99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8"/>
        </w:trPr>
        <w:tc>
          <w:tcPr>
            <w:tcW w:w="12443" w:type="dxa"/>
            <w:gridSpan w:val="4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2. </w:t>
            </w:r>
            <w:proofErr w:type="spellStart"/>
            <w:r w:rsidRPr="00E3581B">
              <w:rPr>
                <w:sz w:val="24"/>
                <w:szCs w:val="24"/>
              </w:rPr>
              <w:t>Основы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военной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службы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37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928" w:type="dxa"/>
            <w:gridSpan w:val="3"/>
            <w:vMerge w:val="restart"/>
          </w:tcPr>
          <w:p w:rsidR="00DA64AE" w:rsidRPr="00B041B0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Тема 2.1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Вооружённые</w:t>
            </w:r>
            <w:proofErr w:type="gramEnd"/>
          </w:p>
          <w:p w:rsidR="00DA64AE" w:rsidRPr="00B041B0" w:rsidRDefault="00DA64AE" w:rsidP="007623CC">
            <w:pPr>
              <w:pStyle w:val="TableParagraph"/>
              <w:spacing w:before="40" w:line="276" w:lineRule="auto"/>
              <w:ind w:right="841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Силы России на современном этапе</w:t>
            </w:r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0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635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108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Состав и организационная структура Вооружённых Сил Российской Федерации. Основные</w:t>
            </w:r>
          </w:p>
          <w:p w:rsidR="00DA64AE" w:rsidRPr="00B041B0" w:rsidRDefault="00DA64AE" w:rsidP="007623CC">
            <w:pPr>
              <w:pStyle w:val="TableParagraph"/>
              <w:spacing w:before="41"/>
              <w:ind w:left="108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задачи и организационная структура Вооружённых Сил России. Виды Вооружённых Сил.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4126"/>
        </w:trPr>
        <w:tc>
          <w:tcPr>
            <w:tcW w:w="2928" w:type="dxa"/>
            <w:gridSpan w:val="3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Назначение, состав, вооружения. Отдельные рода войск Вооружённых Сил. Назначение,</w:t>
            </w:r>
          </w:p>
          <w:p w:rsidR="00DA64AE" w:rsidRPr="00B041B0" w:rsidRDefault="00DA64AE" w:rsidP="007623CC">
            <w:pPr>
              <w:pStyle w:val="TableParagraph"/>
              <w:spacing w:before="4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состав, вооружения.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Система руководства и управления Вооружёнными Силами Российской Федерации. Президент Российской Федерации и его полномочия как Верховного Главнокомандующего Вооруженными Силами. Полномочия Правительства Российской Федерации в вопросах обороны. Полномочия Федерального Собрания в области обороны. Основные функции Министерства обороны и Генерального штаба Вооружённых Сил Российской Федерации.</w:t>
            </w:r>
          </w:p>
          <w:p w:rsidR="00DA64AE" w:rsidRPr="00E3581B" w:rsidRDefault="00DA64AE" w:rsidP="007623CC">
            <w:pPr>
              <w:pStyle w:val="TableParagraph"/>
              <w:spacing w:line="276" w:lineRule="auto"/>
              <w:ind w:left="108"/>
              <w:jc w:val="both"/>
              <w:rPr>
                <w:sz w:val="24"/>
                <w:szCs w:val="24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Воинская обязанность граждан Российской Федерации. Комплектование Вооруженных Сил личным составом. Воинский учёт граждан Российской Федерации. Подготовка граждан к военной службе. Призыв граждан на военную службу. Поступление на военную службу по контракту. Правовые основы военной службы. Воинская обязанность и её содержание. Прохождение военной службы. </w:t>
            </w:r>
            <w:proofErr w:type="spellStart"/>
            <w:r w:rsidRPr="00E3581B">
              <w:rPr>
                <w:sz w:val="24"/>
                <w:szCs w:val="24"/>
              </w:rPr>
              <w:t>Обеспечение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военной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службы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8"/>
        </w:trPr>
        <w:tc>
          <w:tcPr>
            <w:tcW w:w="2928" w:type="dxa"/>
            <w:gridSpan w:val="3"/>
            <w:vMerge w:val="restart"/>
          </w:tcPr>
          <w:p w:rsidR="00DA64AE" w:rsidRPr="00B041B0" w:rsidRDefault="00DA64AE" w:rsidP="007623CC">
            <w:pPr>
              <w:pStyle w:val="TableParagraph"/>
              <w:spacing w:line="276" w:lineRule="auto"/>
              <w:ind w:right="99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Тема 2.2 Общевоинские уставы Вооружённых Сил Российской Федерации</w:t>
            </w:r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3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3" w:lineRule="exact"/>
              <w:ind w:left="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:rsidR="00DA64AE" w:rsidRPr="00E3581B" w:rsidRDefault="00DA64AE" w:rsidP="007623CC">
            <w:pPr>
              <w:pStyle w:val="TableParagraph"/>
              <w:spacing w:line="263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6;</w:t>
            </w:r>
          </w:p>
          <w:p w:rsidR="00DA64AE" w:rsidRPr="00E3581B" w:rsidRDefault="00DA64AE" w:rsidP="007623CC">
            <w:pPr>
              <w:pStyle w:val="TableParagraph"/>
              <w:spacing w:before="40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2539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108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Устав внутренней службы Вооружённых Сил Российской Федерации: военнослужащие и</w:t>
            </w:r>
          </w:p>
          <w:p w:rsidR="00DA64AE" w:rsidRPr="00B041B0" w:rsidRDefault="00DA64AE" w:rsidP="007623CC">
            <w:pPr>
              <w:pStyle w:val="TableParagraph"/>
              <w:spacing w:before="41" w:line="278" w:lineRule="auto"/>
              <w:ind w:left="108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взаимоотношения между ними, внутренний порядок в воинской части (подразделении), безопасность военной службы, охрана здоровья военнослужащих.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08" w:right="731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Устав гарнизонной и караульной служб Вооружённых Сил </w:t>
            </w:r>
            <w:proofErr w:type="spellStart"/>
            <w:r w:rsidRPr="00B041B0">
              <w:rPr>
                <w:sz w:val="24"/>
                <w:szCs w:val="24"/>
                <w:lang w:val="ru-RU"/>
              </w:rPr>
              <w:t>РоссийскойФедерации</w:t>
            </w:r>
            <w:proofErr w:type="spellEnd"/>
            <w:r w:rsidRPr="00B041B0">
              <w:rPr>
                <w:sz w:val="24"/>
                <w:szCs w:val="24"/>
                <w:lang w:val="ru-RU"/>
              </w:rPr>
              <w:t>: организация и несение гарнизонной и караульной службы.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Дисциплинарный устав Вооружённых Сил Российской Федерации: поощрения, применяемые к военнослужащим, дисциплинарная ответственность военнослужащих, преступления против военной службы.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928" w:type="dxa"/>
            <w:gridSpan w:val="3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2.3 </w:t>
            </w:r>
            <w:proofErr w:type="spellStart"/>
            <w:r w:rsidRPr="00E3581B">
              <w:rPr>
                <w:sz w:val="24"/>
                <w:szCs w:val="24"/>
              </w:rPr>
              <w:t>Строевая</w:t>
            </w:r>
            <w:proofErr w:type="spellEnd"/>
          </w:p>
          <w:p w:rsidR="00DA64AE" w:rsidRPr="00E3581B" w:rsidRDefault="00DA64AE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6;</w:t>
            </w:r>
          </w:p>
          <w:p w:rsidR="00DA64AE" w:rsidRPr="00E3581B" w:rsidRDefault="00DA64AE" w:rsidP="007623CC">
            <w:pPr>
              <w:pStyle w:val="TableParagraph"/>
              <w:spacing w:before="43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952"/>
        </w:trPr>
        <w:tc>
          <w:tcPr>
            <w:tcW w:w="2928" w:type="dxa"/>
            <w:gridSpan w:val="3"/>
            <w:vMerge/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3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Строевые приемы и движение без оружия: строевая стойка, повороты на месте и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DA64AE" w:rsidRPr="00E3581B" w:rsidRDefault="00DA64AE" w:rsidP="007623CC">
            <w:pPr>
              <w:pStyle w:val="TableParagraph"/>
              <w:spacing w:before="6" w:line="310" w:lineRule="atLeast"/>
              <w:ind w:left="50"/>
              <w:rPr>
                <w:sz w:val="24"/>
                <w:szCs w:val="24"/>
              </w:rPr>
            </w:pPr>
            <w:proofErr w:type="gramStart"/>
            <w:r w:rsidRPr="00B041B0">
              <w:rPr>
                <w:sz w:val="24"/>
                <w:szCs w:val="24"/>
                <w:lang w:val="ru-RU"/>
              </w:rPr>
              <w:t>движении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. Выполнение воинского приветствия, выход из строя и возвращение в строй. </w:t>
            </w:r>
            <w:proofErr w:type="spellStart"/>
            <w:r w:rsidRPr="00E3581B">
              <w:rPr>
                <w:sz w:val="24"/>
                <w:szCs w:val="24"/>
              </w:rPr>
              <w:t>Строи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отделения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взвода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роты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пешем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порядке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3" w:lineRule="exact"/>
              <w:ind w:left="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8"/>
        </w:trPr>
        <w:tc>
          <w:tcPr>
            <w:tcW w:w="2928" w:type="dxa"/>
            <w:gridSpan w:val="3"/>
            <w:vMerge/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635"/>
        </w:trPr>
        <w:tc>
          <w:tcPr>
            <w:tcW w:w="2928" w:type="dxa"/>
            <w:gridSpan w:val="3"/>
            <w:vMerge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Выполнение воинского приветствия. Выход из строя и возвращение в строй. </w:t>
            </w:r>
            <w:proofErr w:type="spellStart"/>
            <w:r w:rsidRPr="00E3581B">
              <w:rPr>
                <w:sz w:val="24"/>
                <w:szCs w:val="24"/>
              </w:rPr>
              <w:t>Подход</w:t>
            </w:r>
            <w:proofErr w:type="spellEnd"/>
            <w:r w:rsidRPr="00E3581B">
              <w:rPr>
                <w:sz w:val="24"/>
                <w:szCs w:val="24"/>
              </w:rPr>
              <w:t xml:space="preserve"> к</w:t>
            </w:r>
          </w:p>
          <w:p w:rsidR="00DA64AE" w:rsidRPr="00E3581B" w:rsidRDefault="00DA64AE" w:rsidP="007623CC">
            <w:pPr>
              <w:pStyle w:val="TableParagraph"/>
              <w:spacing w:before="43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начальнику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отход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от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начальника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928" w:type="dxa"/>
            <w:gridSpan w:val="3"/>
            <w:vMerge/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Строевые приёмы и движение без оружия, строевые приемы и движение с оружием</w:t>
            </w:r>
          </w:p>
        </w:tc>
        <w:tc>
          <w:tcPr>
            <w:tcW w:w="991" w:type="dxa"/>
          </w:tcPr>
          <w:p w:rsidR="00DA64AE" w:rsidRPr="00B041B0" w:rsidRDefault="00DA64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DA64AE" w:rsidRPr="00784E51" w:rsidTr="007623CC">
        <w:trPr>
          <w:trHeight w:val="318"/>
        </w:trPr>
        <w:tc>
          <w:tcPr>
            <w:tcW w:w="2928" w:type="dxa"/>
            <w:gridSpan w:val="3"/>
            <w:vMerge/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Движения строевым шагом, повороты, команды, выполняемые при движении</w:t>
            </w:r>
          </w:p>
        </w:tc>
        <w:tc>
          <w:tcPr>
            <w:tcW w:w="991" w:type="dxa"/>
          </w:tcPr>
          <w:p w:rsidR="00DA64AE" w:rsidRPr="00B041B0" w:rsidRDefault="00DA64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928" w:type="dxa"/>
            <w:gridSpan w:val="3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2.4 </w:t>
            </w:r>
            <w:proofErr w:type="spellStart"/>
            <w:r w:rsidRPr="00E3581B">
              <w:rPr>
                <w:sz w:val="24"/>
                <w:szCs w:val="24"/>
              </w:rPr>
              <w:t>Огневая</w:t>
            </w:r>
            <w:proofErr w:type="spellEnd"/>
          </w:p>
          <w:p w:rsidR="00DA64AE" w:rsidRPr="00E3581B" w:rsidRDefault="00DA64AE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952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Назначение, боевые свойства и общее устройство автомата Калашникова. Подготовка</w:t>
            </w:r>
          </w:p>
          <w:p w:rsidR="00DA64AE" w:rsidRPr="00B041B0" w:rsidRDefault="00DA64AE" w:rsidP="007623CC">
            <w:pPr>
              <w:pStyle w:val="TableParagraph"/>
              <w:spacing w:before="9" w:line="320" w:lineRule="exact"/>
              <w:ind w:left="50" w:right="506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автомата АК-74 М к стрельбе. Ведение огня из автомата. Техническое обслуживание и хранение автомата.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635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3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Неполная разборка и сборка автомата АК-74 М», «Принятие исходного положения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для</w:t>
            </w:r>
            <w:proofErr w:type="gramEnd"/>
          </w:p>
          <w:p w:rsidR="00DA64AE" w:rsidRPr="00B041B0" w:rsidRDefault="00DA64AE" w:rsidP="007623CC">
            <w:pPr>
              <w:pStyle w:val="TableParagraph"/>
              <w:spacing w:before="41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стрельбы из автомата АК-74 М, подготовка к стрельбе, прицеливание.</w:t>
            </w:r>
          </w:p>
        </w:tc>
        <w:tc>
          <w:tcPr>
            <w:tcW w:w="991" w:type="dxa"/>
          </w:tcPr>
          <w:p w:rsidR="00DA64AE" w:rsidRPr="00B041B0" w:rsidRDefault="00DA64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rPr>
                <w:sz w:val="24"/>
                <w:szCs w:val="24"/>
                <w:lang w:val="ru-RU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928" w:type="dxa"/>
            <w:gridSpan w:val="3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2.5 </w:t>
            </w:r>
            <w:proofErr w:type="spellStart"/>
            <w:r w:rsidRPr="00E3581B">
              <w:rPr>
                <w:sz w:val="24"/>
                <w:szCs w:val="24"/>
              </w:rPr>
              <w:t>Военно</w:t>
            </w:r>
            <w:proofErr w:type="spellEnd"/>
            <w:r w:rsidRPr="00E3581B">
              <w:rPr>
                <w:sz w:val="24"/>
                <w:szCs w:val="24"/>
              </w:rPr>
              <w:t>-</w:t>
            </w:r>
          </w:p>
          <w:p w:rsidR="00DA64AE" w:rsidRPr="00E3581B" w:rsidRDefault="00DA64AE" w:rsidP="007623CC">
            <w:pPr>
              <w:pStyle w:val="TableParagraph"/>
              <w:spacing w:before="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медицинская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37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Merge w:val="restart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4;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6;</w:t>
            </w:r>
          </w:p>
          <w:p w:rsidR="00DA64AE" w:rsidRPr="00E3581B" w:rsidRDefault="00DA64AE" w:rsidP="007623CC">
            <w:pPr>
              <w:pStyle w:val="TableParagraph"/>
              <w:spacing w:before="43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7;</w:t>
            </w:r>
          </w:p>
          <w:p w:rsidR="00DA64AE" w:rsidRPr="00E3581B" w:rsidRDefault="00DA64AE" w:rsidP="007623CC">
            <w:pPr>
              <w:pStyle w:val="TableParagraph"/>
              <w:spacing w:before="41"/>
              <w:ind w:left="540" w:right="53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8</w:t>
            </w:r>
          </w:p>
        </w:tc>
      </w:tr>
      <w:tr w:rsidR="00DA64AE" w:rsidRPr="00784E51" w:rsidTr="007623CC">
        <w:trPr>
          <w:trHeight w:val="1905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08" w:right="158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Первая медицинская помощь при травматических повреждениях: ранениях, кровотечениях, переломах.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08" w:right="731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Первая медицинская помощь при термических поражениях и несчастных случаях: ожогах, отморожениях, при отравлении, утоплении.</w:t>
            </w:r>
          </w:p>
          <w:p w:rsidR="00DA64AE" w:rsidRPr="00B041B0" w:rsidRDefault="00DA64AE" w:rsidP="007623C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Первая медицинская помощь при внезапных заболеваниях.</w:t>
            </w:r>
          </w:p>
          <w:p w:rsidR="00DA64AE" w:rsidRPr="00B041B0" w:rsidRDefault="00DA64AE" w:rsidP="007623CC">
            <w:pPr>
              <w:pStyle w:val="TableParagraph"/>
              <w:spacing w:before="28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Первая медицинская помощь при клинической смерти.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3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6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43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636"/>
        </w:trPr>
        <w:tc>
          <w:tcPr>
            <w:tcW w:w="2928" w:type="dxa"/>
            <w:gridSpan w:val="3"/>
            <w:vMerge/>
            <w:tcBorders>
              <w:top w:val="nil"/>
            </w:tcBorders>
          </w:tcPr>
          <w:p w:rsidR="00DA64AE" w:rsidRPr="00E3581B" w:rsidRDefault="00DA64AE" w:rsidP="007623CC">
            <w:pPr>
              <w:rPr>
                <w:sz w:val="24"/>
                <w:szCs w:val="24"/>
              </w:rPr>
            </w:pPr>
          </w:p>
        </w:tc>
        <w:tc>
          <w:tcPr>
            <w:tcW w:w="9515" w:type="dxa"/>
          </w:tcPr>
          <w:p w:rsidR="00DA64AE" w:rsidRPr="00B041B0" w:rsidRDefault="00DA64AE" w:rsidP="007623CC">
            <w:pPr>
              <w:pStyle w:val="TableParagraph"/>
              <w:spacing w:line="263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Первая медицинская помощь при переломах, первая медицинская помощь при ранениях и</w:t>
            </w:r>
          </w:p>
          <w:p w:rsidR="00DA64AE" w:rsidRPr="00B041B0" w:rsidRDefault="00DA64AE" w:rsidP="007623CC">
            <w:pPr>
              <w:pStyle w:val="TableParagraph"/>
              <w:spacing w:before="41"/>
              <w:ind w:left="50"/>
              <w:rPr>
                <w:sz w:val="24"/>
                <w:szCs w:val="24"/>
                <w:lang w:val="ru-RU"/>
              </w:rPr>
            </w:pPr>
            <w:proofErr w:type="gramStart"/>
            <w:r w:rsidRPr="00B041B0">
              <w:rPr>
                <w:sz w:val="24"/>
                <w:szCs w:val="24"/>
                <w:lang w:val="ru-RU"/>
              </w:rPr>
              <w:t>кровотечениях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>, первая медицинская помощь при клинической смерти</w:t>
            </w:r>
          </w:p>
        </w:tc>
        <w:tc>
          <w:tcPr>
            <w:tcW w:w="991" w:type="dxa"/>
          </w:tcPr>
          <w:p w:rsidR="00DA64AE" w:rsidRPr="00B041B0" w:rsidRDefault="00DA64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DA64AE" w:rsidRPr="00B041B0" w:rsidRDefault="00DA64AE" w:rsidP="007623CC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DA64AE" w:rsidRPr="00784E51" w:rsidTr="007623CC">
        <w:trPr>
          <w:trHeight w:val="952"/>
        </w:trPr>
        <w:tc>
          <w:tcPr>
            <w:tcW w:w="12443" w:type="dxa"/>
            <w:gridSpan w:val="4"/>
          </w:tcPr>
          <w:p w:rsidR="00DA64AE" w:rsidRPr="00B041B0" w:rsidRDefault="00DA64AE" w:rsidP="007623CC">
            <w:pPr>
              <w:pStyle w:val="TableParagraph"/>
              <w:spacing w:line="261" w:lineRule="exact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DA64AE" w:rsidRPr="00B041B0" w:rsidRDefault="00DA64AE" w:rsidP="007623CC">
            <w:pPr>
              <w:pStyle w:val="TableParagraph"/>
              <w:spacing w:before="9" w:line="320" w:lineRule="exact"/>
              <w:ind w:left="50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 и интернет ресурсов, написание рефератов, подготовка отчетов по лабораторным работам, ответы на контрольные вопросы.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37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A64AE" w:rsidRPr="00784E51" w:rsidTr="007623CC">
        <w:trPr>
          <w:trHeight w:val="318"/>
        </w:trPr>
        <w:tc>
          <w:tcPr>
            <w:tcW w:w="12443" w:type="dxa"/>
            <w:gridSpan w:val="4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5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991" w:type="dxa"/>
          </w:tcPr>
          <w:p w:rsidR="00DA64AE" w:rsidRPr="00E3581B" w:rsidRDefault="00DA64AE" w:rsidP="007623CC">
            <w:pPr>
              <w:pStyle w:val="TableParagraph"/>
              <w:spacing w:line="261" w:lineRule="exact"/>
              <w:ind w:left="37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84</w:t>
            </w:r>
          </w:p>
        </w:tc>
        <w:tc>
          <w:tcPr>
            <w:tcW w:w="1701" w:type="dxa"/>
          </w:tcPr>
          <w:p w:rsidR="00DA64AE" w:rsidRPr="00E3581B" w:rsidRDefault="00DA64AE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A64AE" w:rsidRPr="00E3581B" w:rsidRDefault="00DA64AE" w:rsidP="00DA64AE">
      <w:pPr>
        <w:rPr>
          <w:sz w:val="24"/>
          <w:szCs w:val="24"/>
        </w:rPr>
        <w:sectPr w:rsidR="00DA64AE" w:rsidRPr="00E3581B">
          <w:footerReference w:type="default" r:id="rId10"/>
          <w:pgSz w:w="16850" w:h="11910" w:orient="landscape"/>
          <w:pgMar w:top="980" w:right="580" w:bottom="1120" w:left="880" w:header="0" w:footer="920" w:gutter="0"/>
          <w:cols w:space="720"/>
        </w:sectPr>
      </w:pPr>
    </w:p>
    <w:p w:rsidR="00DA64AE" w:rsidRPr="00784E51" w:rsidRDefault="00DA64AE" w:rsidP="00B041B0">
      <w:pPr>
        <w:pStyle w:val="a5"/>
        <w:numPr>
          <w:ilvl w:val="3"/>
          <w:numId w:val="9"/>
        </w:numPr>
        <w:spacing w:before="75"/>
        <w:ind w:left="0" w:firstLine="1134"/>
        <w:jc w:val="center"/>
        <w:rPr>
          <w:b/>
          <w:sz w:val="24"/>
          <w:szCs w:val="24"/>
        </w:rPr>
      </w:pPr>
      <w:r w:rsidRPr="00784E51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DA64AE" w:rsidRPr="00E3581B" w:rsidRDefault="00DA64AE" w:rsidP="00DA64AE">
      <w:pPr>
        <w:pStyle w:val="a3"/>
        <w:spacing w:before="5"/>
        <w:rPr>
          <w:sz w:val="24"/>
          <w:szCs w:val="24"/>
        </w:rPr>
      </w:pPr>
    </w:p>
    <w:p w:rsidR="00DA64AE" w:rsidRPr="00E3581B" w:rsidRDefault="00B041B0" w:rsidP="00B041B0">
      <w:pPr>
        <w:pStyle w:val="a5"/>
        <w:numPr>
          <w:ilvl w:val="4"/>
          <w:numId w:val="9"/>
        </w:numPr>
        <w:tabs>
          <w:tab w:val="left" w:pos="1134"/>
        </w:tabs>
        <w:spacing w:line="360" w:lineRule="auto"/>
        <w:ind w:left="0"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DA64AE" w:rsidRPr="00784E51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</w:t>
      </w:r>
      <w:r w:rsidR="00DA64AE" w:rsidRPr="00E3581B">
        <w:rPr>
          <w:sz w:val="24"/>
          <w:szCs w:val="24"/>
        </w:rPr>
        <w:t>:</w:t>
      </w:r>
    </w:p>
    <w:p w:rsidR="00DA64AE" w:rsidRDefault="00DA64AE" w:rsidP="00B041B0">
      <w:pPr>
        <w:pStyle w:val="a3"/>
        <w:spacing w:line="360" w:lineRule="auto"/>
        <w:ind w:firstLine="680"/>
        <w:rPr>
          <w:sz w:val="24"/>
          <w:szCs w:val="24"/>
        </w:rPr>
      </w:pPr>
      <w:r w:rsidRPr="00784E51">
        <w:rPr>
          <w:sz w:val="24"/>
          <w:szCs w:val="24"/>
        </w:rPr>
        <w:t>Реализация программы учебной дисциплины требует наличия: кабинета «Безопасности жизнедеятельности»;</w:t>
      </w:r>
    </w:p>
    <w:p w:rsidR="00DA64AE" w:rsidRPr="00784E51" w:rsidRDefault="00DA64AE" w:rsidP="00B041B0">
      <w:pPr>
        <w:pStyle w:val="a3"/>
        <w:spacing w:line="360" w:lineRule="auto"/>
        <w:ind w:firstLine="680"/>
        <w:rPr>
          <w:sz w:val="24"/>
          <w:szCs w:val="24"/>
        </w:rPr>
      </w:pPr>
      <w:r>
        <w:rPr>
          <w:sz w:val="24"/>
          <w:szCs w:val="24"/>
        </w:rPr>
        <w:t>Т</w:t>
      </w:r>
      <w:r w:rsidRPr="00784E51">
        <w:rPr>
          <w:sz w:val="24"/>
          <w:szCs w:val="24"/>
        </w:rPr>
        <w:t>ехнических средств обучения:</w:t>
      </w:r>
    </w:p>
    <w:p w:rsidR="00DA64AE" w:rsidRPr="00784E51" w:rsidRDefault="00DA64AE" w:rsidP="00B041B0">
      <w:pPr>
        <w:pStyle w:val="a3"/>
        <w:spacing w:line="360" w:lineRule="auto"/>
        <w:ind w:firstLine="680"/>
        <w:rPr>
          <w:sz w:val="24"/>
          <w:szCs w:val="24"/>
        </w:rPr>
      </w:pPr>
      <w:r w:rsidRPr="00784E51">
        <w:rPr>
          <w:sz w:val="24"/>
          <w:szCs w:val="24"/>
        </w:rPr>
        <w:t>лабораторное оборудование</w:t>
      </w:r>
      <w:r>
        <w:rPr>
          <w:sz w:val="24"/>
          <w:szCs w:val="24"/>
        </w:rPr>
        <w:t>:</w:t>
      </w:r>
    </w:p>
    <w:p w:rsidR="00DA64AE" w:rsidRPr="00784E51" w:rsidRDefault="00DA64AE" w:rsidP="00DA64AE">
      <w:pPr>
        <w:pStyle w:val="a5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rPr>
          <w:sz w:val="24"/>
          <w:szCs w:val="24"/>
        </w:rPr>
      </w:pPr>
      <w:r w:rsidRPr="00784E51">
        <w:rPr>
          <w:sz w:val="24"/>
          <w:szCs w:val="24"/>
        </w:rPr>
        <w:t>приборы радиационной и химической разведки;</w:t>
      </w:r>
    </w:p>
    <w:p w:rsidR="00DA64AE" w:rsidRPr="00784E51" w:rsidRDefault="00DA64AE" w:rsidP="00DA64AE">
      <w:pPr>
        <w:pStyle w:val="a5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rPr>
          <w:sz w:val="24"/>
          <w:szCs w:val="24"/>
        </w:rPr>
      </w:pPr>
      <w:r w:rsidRPr="00784E51">
        <w:rPr>
          <w:sz w:val="24"/>
          <w:szCs w:val="24"/>
        </w:rPr>
        <w:t>индивидуальные средства защиты;</w:t>
      </w:r>
    </w:p>
    <w:p w:rsidR="00DA64AE" w:rsidRPr="00784E51" w:rsidRDefault="00DA64AE" w:rsidP="00DA64AE">
      <w:pPr>
        <w:pStyle w:val="a5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rPr>
          <w:sz w:val="24"/>
          <w:szCs w:val="24"/>
        </w:rPr>
      </w:pPr>
      <w:r w:rsidRPr="00784E51">
        <w:rPr>
          <w:sz w:val="24"/>
          <w:szCs w:val="24"/>
        </w:rPr>
        <w:t>табельные медицинские средства;</w:t>
      </w:r>
    </w:p>
    <w:p w:rsidR="00DA64AE" w:rsidRPr="00784E51" w:rsidRDefault="00DA64AE" w:rsidP="00DA64AE">
      <w:pPr>
        <w:pStyle w:val="a5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rPr>
          <w:sz w:val="24"/>
          <w:szCs w:val="24"/>
        </w:rPr>
      </w:pPr>
      <w:r w:rsidRPr="00784E51">
        <w:rPr>
          <w:sz w:val="24"/>
          <w:szCs w:val="24"/>
        </w:rPr>
        <w:t>макеты автомата Калашникова АК-74;</w:t>
      </w:r>
    </w:p>
    <w:p w:rsidR="00DA64AE" w:rsidRPr="00784E51" w:rsidRDefault="00DA64AE" w:rsidP="00DA64AE">
      <w:pPr>
        <w:pStyle w:val="a5"/>
        <w:numPr>
          <w:ilvl w:val="0"/>
          <w:numId w:val="3"/>
        </w:numPr>
        <w:tabs>
          <w:tab w:val="left" w:pos="1418"/>
        </w:tabs>
        <w:spacing w:line="360" w:lineRule="auto"/>
        <w:ind w:left="0" w:firstLine="709"/>
        <w:rPr>
          <w:sz w:val="24"/>
          <w:szCs w:val="24"/>
        </w:rPr>
      </w:pPr>
      <w:r w:rsidRPr="00784E51">
        <w:rPr>
          <w:sz w:val="24"/>
          <w:szCs w:val="24"/>
        </w:rPr>
        <w:t>тренажера сердечно-легочной и мозговой реанимации;</w:t>
      </w:r>
    </w:p>
    <w:p w:rsidR="00DA64AE" w:rsidRPr="00784E51" w:rsidRDefault="00DA64AE" w:rsidP="00DA64AE">
      <w:pPr>
        <w:spacing w:line="360" w:lineRule="auto"/>
        <w:ind w:firstLine="709"/>
        <w:rPr>
          <w:sz w:val="24"/>
          <w:szCs w:val="24"/>
        </w:rPr>
      </w:pPr>
      <w:r w:rsidRPr="00784E51">
        <w:rPr>
          <w:sz w:val="24"/>
          <w:szCs w:val="24"/>
        </w:rPr>
        <w:t>средств информационных технологий:</w:t>
      </w:r>
    </w:p>
    <w:p w:rsidR="00DA64AE" w:rsidRPr="00784E51" w:rsidRDefault="00DA64AE" w:rsidP="00DA64AE">
      <w:pPr>
        <w:pStyle w:val="a5"/>
        <w:numPr>
          <w:ilvl w:val="5"/>
          <w:numId w:val="9"/>
        </w:numPr>
        <w:tabs>
          <w:tab w:val="left" w:pos="1418"/>
        </w:tabs>
        <w:spacing w:line="360" w:lineRule="auto"/>
        <w:ind w:left="0" w:firstLine="709"/>
        <w:rPr>
          <w:sz w:val="24"/>
          <w:szCs w:val="24"/>
        </w:rPr>
      </w:pPr>
      <w:r w:rsidRPr="00784E51">
        <w:rPr>
          <w:sz w:val="24"/>
          <w:szCs w:val="24"/>
        </w:rPr>
        <w:t>мультимедийный проектор с экраном или электронная доска.</w:t>
      </w:r>
    </w:p>
    <w:p w:rsidR="00DA64AE" w:rsidRPr="00E3581B" w:rsidRDefault="00DA64AE" w:rsidP="00DA64AE">
      <w:pPr>
        <w:pStyle w:val="a3"/>
        <w:spacing w:before="2"/>
        <w:rPr>
          <w:sz w:val="24"/>
          <w:szCs w:val="24"/>
        </w:rPr>
      </w:pPr>
    </w:p>
    <w:p w:rsidR="00DA64AE" w:rsidRPr="00784E51" w:rsidRDefault="00DA64AE" w:rsidP="00DA64AE">
      <w:pPr>
        <w:pStyle w:val="a5"/>
        <w:numPr>
          <w:ilvl w:val="4"/>
          <w:numId w:val="9"/>
        </w:numPr>
        <w:ind w:left="892" w:firstLine="10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784E51">
        <w:rPr>
          <w:b/>
          <w:sz w:val="24"/>
          <w:szCs w:val="24"/>
        </w:rPr>
        <w:t>Информационное обеспечение обучения</w:t>
      </w:r>
    </w:p>
    <w:p w:rsidR="00DA64AE" w:rsidRPr="00784E51" w:rsidRDefault="00DA64AE" w:rsidP="00DA64AE">
      <w:pPr>
        <w:pStyle w:val="a5"/>
        <w:numPr>
          <w:ilvl w:val="2"/>
          <w:numId w:val="2"/>
        </w:numPr>
        <w:tabs>
          <w:tab w:val="left" w:pos="1101"/>
          <w:tab w:val="left" w:pos="1701"/>
        </w:tabs>
        <w:spacing w:before="48"/>
        <w:ind w:hanging="107"/>
        <w:jc w:val="left"/>
        <w:rPr>
          <w:b/>
          <w:sz w:val="24"/>
          <w:szCs w:val="24"/>
        </w:rPr>
      </w:pPr>
      <w:r w:rsidRPr="00784E51">
        <w:rPr>
          <w:b/>
          <w:sz w:val="24"/>
          <w:szCs w:val="24"/>
        </w:rPr>
        <w:t>Основные печатные источники:</w:t>
      </w:r>
    </w:p>
    <w:p w:rsidR="00DA64AE" w:rsidRPr="00E3581B" w:rsidRDefault="00DA64AE" w:rsidP="00DA64AE">
      <w:pPr>
        <w:pStyle w:val="a5"/>
        <w:numPr>
          <w:ilvl w:val="3"/>
          <w:numId w:val="2"/>
        </w:numPr>
        <w:tabs>
          <w:tab w:val="left" w:pos="1109"/>
        </w:tabs>
        <w:spacing w:before="48" w:line="276" w:lineRule="auto"/>
        <w:ind w:right="1593" w:firstLine="427"/>
        <w:rPr>
          <w:sz w:val="24"/>
          <w:szCs w:val="24"/>
        </w:rPr>
      </w:pPr>
      <w:r w:rsidRPr="00E3581B">
        <w:rPr>
          <w:sz w:val="24"/>
          <w:szCs w:val="24"/>
        </w:rPr>
        <w:t>Косолапова Н.В., Прокопенко Н.А, Побежимова ЕЛ. Безопасность жизнедеятельности. Учебник для студентов СПО — М.: Издательский центр «Академия», 2019.</w:t>
      </w:r>
    </w:p>
    <w:p w:rsidR="00DA64AE" w:rsidRPr="00E3581B" w:rsidRDefault="00DA64AE" w:rsidP="00DA64AE">
      <w:pPr>
        <w:pStyle w:val="a3"/>
        <w:spacing w:before="2"/>
        <w:rPr>
          <w:sz w:val="24"/>
          <w:szCs w:val="24"/>
        </w:rPr>
      </w:pPr>
    </w:p>
    <w:p w:rsidR="00DA64AE" w:rsidRPr="00B041B0" w:rsidRDefault="00DA64AE" w:rsidP="00DA64AE">
      <w:pPr>
        <w:pStyle w:val="a5"/>
        <w:tabs>
          <w:tab w:val="left" w:pos="1481"/>
        </w:tabs>
        <w:ind w:left="1480" w:firstLine="0"/>
        <w:rPr>
          <w:b/>
          <w:sz w:val="24"/>
          <w:szCs w:val="24"/>
        </w:rPr>
      </w:pPr>
      <w:r w:rsidRPr="00B041B0">
        <w:rPr>
          <w:b/>
          <w:sz w:val="24"/>
          <w:szCs w:val="24"/>
        </w:rPr>
        <w:t>Интернет-ресурсы:</w:t>
      </w:r>
    </w:p>
    <w:p w:rsidR="00DA64AE" w:rsidRPr="00E3581B" w:rsidRDefault="00D04481" w:rsidP="00DA64AE">
      <w:pPr>
        <w:pStyle w:val="a5"/>
        <w:numPr>
          <w:ilvl w:val="0"/>
          <w:numId w:val="1"/>
        </w:numPr>
        <w:tabs>
          <w:tab w:val="left" w:pos="1121"/>
        </w:tabs>
        <w:spacing w:before="50"/>
        <w:ind w:hanging="361"/>
        <w:rPr>
          <w:sz w:val="24"/>
          <w:szCs w:val="24"/>
        </w:rPr>
      </w:pPr>
      <w:hyperlink r:id="rId11">
        <w:r w:rsidR="00DA64AE" w:rsidRPr="00E3581B">
          <w:rPr>
            <w:sz w:val="24"/>
            <w:szCs w:val="24"/>
          </w:rPr>
          <w:t xml:space="preserve">www.mchs.gov.ru </w:t>
        </w:r>
      </w:hyperlink>
      <w:r w:rsidR="00DA64AE" w:rsidRPr="00E3581B">
        <w:rPr>
          <w:sz w:val="24"/>
          <w:szCs w:val="24"/>
        </w:rPr>
        <w:t>– сайт МЧС России;</w:t>
      </w:r>
    </w:p>
    <w:p w:rsidR="00DA64AE" w:rsidRPr="00E3581B" w:rsidRDefault="00D04481" w:rsidP="00DA64AE">
      <w:pPr>
        <w:pStyle w:val="a5"/>
        <w:numPr>
          <w:ilvl w:val="0"/>
          <w:numId w:val="1"/>
        </w:numPr>
        <w:tabs>
          <w:tab w:val="left" w:pos="1121"/>
        </w:tabs>
        <w:spacing w:before="47"/>
        <w:ind w:hanging="361"/>
        <w:rPr>
          <w:sz w:val="24"/>
          <w:szCs w:val="24"/>
        </w:rPr>
      </w:pPr>
      <w:hyperlink r:id="rId12">
        <w:r w:rsidR="00DA64AE" w:rsidRPr="00E3581B">
          <w:rPr>
            <w:sz w:val="24"/>
            <w:szCs w:val="24"/>
          </w:rPr>
          <w:t xml:space="preserve">www.gr-obor.narod.ru </w:t>
        </w:r>
      </w:hyperlink>
      <w:r w:rsidR="00DA64AE" w:rsidRPr="00E3581B">
        <w:rPr>
          <w:sz w:val="24"/>
          <w:szCs w:val="24"/>
        </w:rPr>
        <w:t>– сайт Гражданской обороны;</w:t>
      </w:r>
    </w:p>
    <w:p w:rsidR="00DA64AE" w:rsidRPr="00E3581B" w:rsidRDefault="00D04481" w:rsidP="00DA64AE">
      <w:pPr>
        <w:pStyle w:val="a5"/>
        <w:numPr>
          <w:ilvl w:val="0"/>
          <w:numId w:val="1"/>
        </w:numPr>
        <w:tabs>
          <w:tab w:val="left" w:pos="1121"/>
        </w:tabs>
        <w:spacing w:before="49"/>
        <w:ind w:hanging="361"/>
        <w:rPr>
          <w:sz w:val="24"/>
          <w:szCs w:val="24"/>
        </w:rPr>
      </w:pPr>
      <w:hyperlink r:id="rId13">
        <w:r w:rsidR="00DA64AE" w:rsidRPr="00E3581B">
          <w:rPr>
            <w:sz w:val="24"/>
            <w:szCs w:val="24"/>
          </w:rPr>
          <w:t xml:space="preserve">www.rg.ru </w:t>
        </w:r>
      </w:hyperlink>
      <w:r w:rsidR="00DA64AE" w:rsidRPr="00E3581B">
        <w:rPr>
          <w:sz w:val="24"/>
          <w:szCs w:val="24"/>
        </w:rPr>
        <w:t>– сайт издательства Российской газеты;</w:t>
      </w:r>
    </w:p>
    <w:p w:rsidR="00DA64AE" w:rsidRPr="00E3581B" w:rsidRDefault="00D04481" w:rsidP="00DA64AE">
      <w:pPr>
        <w:pStyle w:val="a5"/>
        <w:numPr>
          <w:ilvl w:val="0"/>
          <w:numId w:val="1"/>
        </w:numPr>
        <w:tabs>
          <w:tab w:val="left" w:pos="1121"/>
        </w:tabs>
        <w:spacing w:before="47"/>
        <w:ind w:hanging="361"/>
        <w:rPr>
          <w:sz w:val="24"/>
          <w:szCs w:val="24"/>
        </w:rPr>
      </w:pPr>
      <w:hyperlink r:id="rId14">
        <w:r w:rsidR="00DA64AE" w:rsidRPr="00E3581B">
          <w:rPr>
            <w:sz w:val="24"/>
            <w:szCs w:val="24"/>
          </w:rPr>
          <w:t xml:space="preserve">www.mil.ru </w:t>
        </w:r>
      </w:hyperlink>
      <w:r w:rsidR="00DA64AE" w:rsidRPr="00E3581B">
        <w:rPr>
          <w:sz w:val="24"/>
          <w:szCs w:val="24"/>
        </w:rPr>
        <w:t>– сайт Министерства обороны ВС РФ.</w:t>
      </w:r>
    </w:p>
    <w:p w:rsidR="00DA64AE" w:rsidRPr="00E3581B" w:rsidRDefault="00DA64AE" w:rsidP="00DA64AE">
      <w:pPr>
        <w:rPr>
          <w:sz w:val="24"/>
          <w:szCs w:val="24"/>
        </w:rPr>
        <w:sectPr w:rsidR="00DA64AE" w:rsidRPr="00E3581B" w:rsidSect="002F6906">
          <w:footerReference w:type="default" r:id="rId15"/>
          <w:pgSz w:w="11910" w:h="16840"/>
          <w:pgMar w:top="1340" w:right="995" w:bottom="1120" w:left="1040" w:header="0" w:footer="920" w:gutter="0"/>
          <w:cols w:space="720"/>
        </w:sectPr>
      </w:pPr>
    </w:p>
    <w:p w:rsidR="00DA64AE" w:rsidRDefault="00DA64AE" w:rsidP="00DA64AE">
      <w:pPr>
        <w:pStyle w:val="a3"/>
        <w:spacing w:before="75" w:after="8" w:line="276" w:lineRule="auto"/>
        <w:ind w:left="3900" w:right="355" w:hanging="3162"/>
        <w:rPr>
          <w:b/>
          <w:sz w:val="24"/>
          <w:szCs w:val="24"/>
        </w:rPr>
      </w:pPr>
      <w:r w:rsidRPr="00784E51">
        <w:rPr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DA64AE" w:rsidRPr="00784E51" w:rsidRDefault="00DA64AE" w:rsidP="00DA64AE">
      <w:pPr>
        <w:pStyle w:val="a3"/>
        <w:spacing w:before="75" w:after="8" w:line="276" w:lineRule="auto"/>
        <w:ind w:left="3900" w:right="355" w:hanging="3162"/>
        <w:rPr>
          <w:b/>
          <w:sz w:val="24"/>
          <w:szCs w:val="24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3"/>
        <w:gridCol w:w="3142"/>
        <w:gridCol w:w="3217"/>
      </w:tblGrid>
      <w:tr w:rsidR="00DA64AE" w:rsidRPr="00E3581B" w:rsidTr="007623CC">
        <w:trPr>
          <w:trHeight w:val="277"/>
        </w:trPr>
        <w:tc>
          <w:tcPr>
            <w:tcW w:w="3173" w:type="dxa"/>
          </w:tcPr>
          <w:p w:rsidR="00DA64AE" w:rsidRPr="00E3581B" w:rsidRDefault="00DA64AE" w:rsidP="00B041B0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Результаты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3142" w:type="dxa"/>
          </w:tcPr>
          <w:p w:rsidR="00DA64AE" w:rsidRPr="00E3581B" w:rsidRDefault="00DA64AE" w:rsidP="00B041B0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3217" w:type="dxa"/>
          </w:tcPr>
          <w:p w:rsidR="00DA64AE" w:rsidRPr="00E3581B" w:rsidRDefault="00DA64AE" w:rsidP="00B041B0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Методы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DA64AE" w:rsidRPr="00E3581B" w:rsidTr="007623CC">
        <w:trPr>
          <w:trHeight w:val="3895"/>
        </w:trPr>
        <w:tc>
          <w:tcPr>
            <w:tcW w:w="3173" w:type="dxa"/>
          </w:tcPr>
          <w:p w:rsidR="00DA64AE" w:rsidRPr="00B041B0" w:rsidRDefault="00DA64AE" w:rsidP="00D04481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Знания:</w:t>
            </w:r>
          </w:p>
          <w:p w:rsidR="00DA64AE" w:rsidRPr="00B041B0" w:rsidRDefault="00DA64AE" w:rsidP="00D04481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Принципы обеспечения устойчивости объектов</w:t>
            </w:r>
          </w:p>
          <w:p w:rsidR="00DA64AE" w:rsidRPr="00B041B0" w:rsidRDefault="00DA64AE" w:rsidP="00D04481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экономики, прогнозиров</w:t>
            </w:r>
            <w:bookmarkStart w:id="0" w:name="_GoBack"/>
            <w:bookmarkEnd w:id="0"/>
            <w:r w:rsidRPr="00B041B0">
              <w:rPr>
                <w:sz w:val="24"/>
                <w:szCs w:val="24"/>
                <w:lang w:val="ru-RU"/>
              </w:rPr>
              <w:t>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</w:tc>
        <w:tc>
          <w:tcPr>
            <w:tcW w:w="3142" w:type="dxa"/>
          </w:tcPr>
          <w:p w:rsidR="00DA64AE" w:rsidRPr="00B041B0" w:rsidRDefault="00DA64AE" w:rsidP="00D04481">
            <w:pPr>
              <w:pStyle w:val="TableParagraph"/>
              <w:tabs>
                <w:tab w:val="left" w:pos="1262"/>
                <w:tab w:val="left" w:pos="2397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Демонстрирует знания нормативных документов в своей профессиональной деятельности, демонстрирует готовность к соблюдению действующего</w:t>
            </w:r>
          </w:p>
          <w:p w:rsidR="00DA64AE" w:rsidRPr="00B041B0" w:rsidRDefault="00DA64AE" w:rsidP="00D04481">
            <w:pPr>
              <w:pStyle w:val="TableParagraph"/>
              <w:tabs>
                <w:tab w:val="left" w:pos="815"/>
                <w:tab w:val="left" w:pos="1196"/>
                <w:tab w:val="left" w:pos="1703"/>
                <w:tab w:val="left" w:pos="2177"/>
                <w:tab w:val="left" w:pos="281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законодательства и требований нормативных документов, в том</w:t>
            </w:r>
            <w:r w:rsidRPr="00B041B0">
              <w:rPr>
                <w:sz w:val="24"/>
                <w:szCs w:val="24"/>
                <w:lang w:val="ru-RU"/>
              </w:rPr>
              <w:tab/>
              <w:t xml:space="preserve">числе </w:t>
            </w:r>
            <w:r w:rsidRPr="00B041B0">
              <w:rPr>
                <w:sz w:val="24"/>
                <w:szCs w:val="24"/>
                <w:lang w:val="ru-RU"/>
              </w:rPr>
              <w:tab/>
              <w:t>в условиях противодействия терроризму;</w:t>
            </w:r>
          </w:p>
          <w:p w:rsidR="00DA64AE" w:rsidRPr="00B041B0" w:rsidRDefault="00DA64AE" w:rsidP="00D04481">
            <w:pPr>
              <w:pStyle w:val="TableParagraph"/>
              <w:tabs>
                <w:tab w:val="left" w:pos="815"/>
                <w:tab w:val="left" w:pos="1196"/>
                <w:tab w:val="left" w:pos="1703"/>
                <w:tab w:val="left" w:pos="2177"/>
                <w:tab w:val="left" w:pos="281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 Владеет информацией об государственных системах защиты  национальной</w:t>
            </w:r>
          </w:p>
          <w:p w:rsidR="00DA64AE" w:rsidRPr="00E3581B" w:rsidRDefault="00DA64AE" w:rsidP="00D04481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России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217" w:type="dxa"/>
            <w:vMerge w:val="restart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Оценка решений ситуационных задач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Тестирование Устный опрос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Практические занятия Ролевые игры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Зачет</w:t>
            </w:r>
          </w:p>
        </w:tc>
      </w:tr>
      <w:tr w:rsidR="00DA64AE" w:rsidRPr="00E3581B" w:rsidTr="007623CC">
        <w:trPr>
          <w:trHeight w:val="1948"/>
        </w:trPr>
        <w:tc>
          <w:tcPr>
            <w:tcW w:w="3173" w:type="dxa"/>
          </w:tcPr>
          <w:p w:rsidR="00DA64AE" w:rsidRPr="00B041B0" w:rsidRDefault="00DA64AE" w:rsidP="00D04481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</w:tc>
        <w:tc>
          <w:tcPr>
            <w:tcW w:w="3142" w:type="dxa"/>
          </w:tcPr>
          <w:p w:rsidR="00DA64AE" w:rsidRPr="00B041B0" w:rsidRDefault="00DA64AE" w:rsidP="00D04481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Дает характеристику различным видам</w:t>
            </w:r>
          </w:p>
          <w:p w:rsidR="00DA64AE" w:rsidRPr="00B041B0" w:rsidRDefault="00DA64AE" w:rsidP="00D04481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потенциальных опасностей и перечислять их последствия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834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Основы военной службы и обороны государства;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tabs>
                <w:tab w:val="left" w:pos="1101"/>
                <w:tab w:val="left" w:pos="2051"/>
                <w:tab w:val="left" w:pos="2365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Демонстрирует знания основ военной службы и обороны государства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113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Задачи и основные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мероприятия гражданской обороны;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Формулирует задачи и основные мероприятия ГО, перечислять способы защиты населения от ОМП.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113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Способы защиты населения от оружия массового поражения;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Формулирует задачи и основные мероприятия ГО, перечисляет способы защиты населения от ОМП.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948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Меры пожарной безопасности и правила безопасного</w:t>
            </w:r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поведения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пожарах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Демонстрирует знания эффективных превентивных мер для предотвращения пожароопасных ситуаций; Умеет определять </w:t>
            </w:r>
            <w:proofErr w:type="spellStart"/>
            <w:r w:rsidRPr="00B041B0">
              <w:rPr>
                <w:sz w:val="24"/>
                <w:szCs w:val="24"/>
                <w:lang w:val="ru-RU"/>
              </w:rPr>
              <w:t>пожар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B041B0">
              <w:rPr>
                <w:sz w:val="24"/>
                <w:szCs w:val="24"/>
                <w:lang w:val="ru-RU"/>
              </w:rPr>
              <w:t>-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041B0">
              <w:rPr>
                <w:sz w:val="24"/>
                <w:szCs w:val="24"/>
                <w:lang w:val="ru-RU"/>
              </w:rPr>
              <w:t>взрыво</w:t>
            </w:r>
            <w:proofErr w:type="spellEnd"/>
            <w:r w:rsidRPr="00B041B0">
              <w:rPr>
                <w:sz w:val="24"/>
                <w:szCs w:val="24"/>
                <w:lang w:val="ru-RU"/>
              </w:rPr>
              <w:t>-опасность различных материалов.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113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lastRenderedPageBreak/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Владеет знаниями об организации и порядке призыва граждан на военную службу</w:t>
            </w:r>
          </w:p>
        </w:tc>
        <w:tc>
          <w:tcPr>
            <w:tcW w:w="3217" w:type="dxa"/>
            <w:vMerge w:val="restart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834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Основные виды вооружения, военной техники и специального снаряжения,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Ориентируется в видах вооружения, военной техники и специального снаряжения,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948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состоящих на вооружени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и(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>оснащении) воинских подразделений, в которых имеются военно- учетные специальности, родственные специальностям СПО;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состоящих на вооружении (оснащении) воинских подразделений, в которых имеются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военно-учетные</w:t>
            </w:r>
            <w:proofErr w:type="gramEnd"/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специальности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родственные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специальностям</w:t>
            </w:r>
            <w:proofErr w:type="spellEnd"/>
            <w:r w:rsidRPr="00E3581B">
              <w:rPr>
                <w:sz w:val="24"/>
                <w:szCs w:val="24"/>
              </w:rPr>
              <w:t xml:space="preserve"> СПО</w:t>
            </w:r>
          </w:p>
        </w:tc>
        <w:tc>
          <w:tcPr>
            <w:tcW w:w="3217" w:type="dxa"/>
            <w:vMerge w:val="restart"/>
            <w:tcBorders>
              <w:top w:val="nil"/>
            </w:tcBorders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</w:p>
        </w:tc>
      </w:tr>
      <w:tr w:rsidR="00DA64AE" w:rsidRPr="00E3581B" w:rsidTr="007623CC">
        <w:trPr>
          <w:trHeight w:val="3338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Порядок и правила оказания первой помощи пострадавшим.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Демонстрирует знания в области анатом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 физиологических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последствий воздействия на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человека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 травмирующих, вредных и поражающих факторов; Демонстрирует знания порядка и правил оказания первой помощи пострадавшим, в том числе</w:t>
            </w:r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транспортировке</w:t>
            </w:r>
            <w:proofErr w:type="spellEnd"/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</w:rPr>
            </w:pPr>
          </w:p>
        </w:tc>
      </w:tr>
      <w:tr w:rsidR="00DA64AE" w:rsidRPr="00E3581B" w:rsidTr="007623CC">
        <w:trPr>
          <w:trHeight w:val="1670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Умения: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B041B0">
              <w:rPr>
                <w:sz w:val="24"/>
                <w:szCs w:val="24"/>
                <w:lang w:val="ru-RU"/>
              </w:rPr>
              <w:t>Организовывать и проводить мероприятия по защите работающих и населения от негативных воздействий</w:t>
            </w:r>
            <w:proofErr w:type="gramEnd"/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чрезвычайных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ситуаций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Способен разработать алгоритм действий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организовать и провести мероприятия по защите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B041B0">
              <w:rPr>
                <w:sz w:val="24"/>
                <w:szCs w:val="24"/>
                <w:lang w:val="ru-RU"/>
              </w:rPr>
              <w:t>работающих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 и населения от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негативных воздействий ЧС</w:t>
            </w:r>
          </w:p>
        </w:tc>
        <w:tc>
          <w:tcPr>
            <w:tcW w:w="3217" w:type="dxa"/>
            <w:vMerge w:val="restart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Наблюдение в процессе практических занятий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Оценка решений ситуационных задач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Экспертная оценка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аудиторной</w:t>
            </w:r>
            <w:proofErr w:type="gramEnd"/>
            <w:r w:rsidRPr="00B041B0">
              <w:rPr>
                <w:sz w:val="24"/>
                <w:szCs w:val="24"/>
                <w:lang w:val="ru-RU"/>
              </w:rPr>
              <w:t xml:space="preserve"> и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внеаудиторной работы, Зачет</w:t>
            </w:r>
          </w:p>
        </w:tc>
      </w:tr>
      <w:tr w:rsidR="00DA64AE" w:rsidRPr="00E3581B" w:rsidTr="007623CC">
        <w:trPr>
          <w:trHeight w:val="1948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Предпринимать профилактические меры для снижения уровня опасностей различного вида и их последствий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профессиональной</w:t>
            </w:r>
            <w:proofErr w:type="spellEnd"/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быту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Владеть мерами по снижению опасностей различного вида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392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lastRenderedPageBreak/>
              <w:t xml:space="preserve">Использовать средства индивидуальной и коллективной защиты </w:t>
            </w:r>
            <w:proofErr w:type="gramStart"/>
            <w:r w:rsidRPr="00B041B0">
              <w:rPr>
                <w:sz w:val="24"/>
                <w:szCs w:val="24"/>
                <w:lang w:val="ru-RU"/>
              </w:rPr>
              <w:t>от</w:t>
            </w:r>
            <w:proofErr w:type="gramEnd"/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оружия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массового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поражения</w:t>
            </w:r>
            <w:proofErr w:type="spellEnd"/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Демонстрирует умения использовать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средства индивидуальной защиты и оценивает</w:t>
            </w:r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правильность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E3581B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</w:rPr>
            </w:pPr>
          </w:p>
        </w:tc>
      </w:tr>
      <w:tr w:rsidR="00DA64AE" w:rsidRPr="00E3581B" w:rsidTr="007623CC">
        <w:trPr>
          <w:trHeight w:val="1670"/>
        </w:trPr>
        <w:tc>
          <w:tcPr>
            <w:tcW w:w="3173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Применять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первичные</w:t>
            </w:r>
            <w:proofErr w:type="spellEnd"/>
          </w:p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пожаротушения</w:t>
            </w:r>
            <w:proofErr w:type="spellEnd"/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Демонстрирует умения пользоваться первичными средствами пожаротушения и оценивает правильность их применения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670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B041B0">
              <w:rPr>
                <w:sz w:val="24"/>
                <w:szCs w:val="24"/>
                <w:lang w:val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</w:t>
            </w:r>
            <w:proofErr w:type="gramEnd"/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Отличает виды вооруженных сил, ориентируется в перечне военно-учетных специальностей.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1670"/>
        </w:trPr>
        <w:tc>
          <w:tcPr>
            <w:tcW w:w="3173" w:type="dxa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Владеть способами</w:t>
            </w:r>
          </w:p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 xml:space="preserve">бесконфликтного общения и </w:t>
            </w:r>
            <w:proofErr w:type="spellStart"/>
            <w:r w:rsidRPr="00B041B0">
              <w:rPr>
                <w:sz w:val="24"/>
                <w:szCs w:val="24"/>
                <w:lang w:val="ru-RU"/>
              </w:rPr>
              <w:t>саморегуляции</w:t>
            </w:r>
            <w:proofErr w:type="spellEnd"/>
            <w:r w:rsidRPr="00B041B0">
              <w:rPr>
                <w:sz w:val="24"/>
                <w:szCs w:val="24"/>
                <w:lang w:val="ru-RU"/>
              </w:rPr>
              <w:t xml:space="preserve"> в повседневной деятельности и экстремальных условиях военной службы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tabs>
                <w:tab w:val="left" w:pos="2181"/>
              </w:tabs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Демонстрирует владение особенностями бесконфликтного поведения в повседневной деятельности, в условиях ЧС мирного и военного времен</w:t>
            </w:r>
          </w:p>
        </w:tc>
        <w:tc>
          <w:tcPr>
            <w:tcW w:w="3217" w:type="dxa"/>
            <w:vMerge w:val="restart"/>
          </w:tcPr>
          <w:p w:rsidR="00DA64AE" w:rsidRPr="00B041B0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  <w:tr w:rsidR="00DA64AE" w:rsidRPr="00E3581B" w:rsidTr="007623CC">
        <w:trPr>
          <w:trHeight w:val="2227"/>
        </w:trPr>
        <w:tc>
          <w:tcPr>
            <w:tcW w:w="3173" w:type="dxa"/>
          </w:tcPr>
          <w:p w:rsidR="00DA64AE" w:rsidRPr="00E3581B" w:rsidRDefault="00DA64AE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Оказывать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первую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помощь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пострадавшим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:rsidR="00DA64AE" w:rsidRPr="00B041B0" w:rsidRDefault="00DA64AE" w:rsidP="007623CC">
            <w:pPr>
              <w:pStyle w:val="TableParagraph"/>
              <w:tabs>
                <w:tab w:val="left" w:pos="2352"/>
              </w:tabs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Демонстрирует умения оказывать первую помощь пострадавшим;</w:t>
            </w:r>
          </w:p>
          <w:p w:rsidR="00DA64AE" w:rsidRPr="00B041B0" w:rsidRDefault="00DA64AE" w:rsidP="007623CC">
            <w:pPr>
              <w:pStyle w:val="TableParagraph"/>
              <w:tabs>
                <w:tab w:val="left" w:pos="1932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B041B0">
              <w:rPr>
                <w:sz w:val="24"/>
                <w:szCs w:val="24"/>
                <w:lang w:val="ru-RU"/>
              </w:rPr>
              <w:t>В правильной последовательности осуществляет манипуляции по оказанию первой помощи.</w:t>
            </w:r>
          </w:p>
        </w:tc>
        <w:tc>
          <w:tcPr>
            <w:tcW w:w="3217" w:type="dxa"/>
            <w:vMerge/>
            <w:tcBorders>
              <w:top w:val="nil"/>
            </w:tcBorders>
          </w:tcPr>
          <w:p w:rsidR="00DA64AE" w:rsidRPr="00B041B0" w:rsidRDefault="00DA64AE" w:rsidP="007623CC">
            <w:pPr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</w:tc>
      </w:tr>
    </w:tbl>
    <w:p w:rsidR="00DA64AE" w:rsidRPr="00E3581B" w:rsidRDefault="00DA64AE" w:rsidP="00DA64AE">
      <w:pPr>
        <w:rPr>
          <w:sz w:val="24"/>
          <w:szCs w:val="24"/>
        </w:rPr>
        <w:sectPr w:rsidR="00DA64AE" w:rsidRPr="00E3581B">
          <w:pgSz w:w="11910" w:h="16840"/>
          <w:pgMar w:top="1420" w:right="180" w:bottom="1120" w:left="1040" w:header="0" w:footer="920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0D6" w:rsidRDefault="00B041B0">
      <w:r>
        <w:separator/>
      </w:r>
    </w:p>
  </w:endnote>
  <w:endnote w:type="continuationSeparator" w:id="0">
    <w:p w:rsidR="002500D6" w:rsidRDefault="00B0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D04481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DA64A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E05749B" wp14:editId="725740D6">
              <wp:simplePos x="0" y="0"/>
              <wp:positionH relativeFrom="page">
                <wp:posOffset>6912610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14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8D4" w:rsidRDefault="00DA64A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4481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6" type="#_x0000_t202" style="position:absolute;margin-left:544.3pt;margin-top:780.9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LduQIAAKo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" filled="f" stroked="f">
              <v:textbox inset="0,0,0,0">
                <w:txbxContent>
                  <w:p w:rsidR="00DC58D4" w:rsidRDefault="00DA64A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4481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DA64A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9866630</wp:posOffset>
              </wp:positionH>
              <wp:positionV relativeFrom="page">
                <wp:posOffset>6785610</wp:posOffset>
              </wp:positionV>
              <wp:extent cx="14732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8D4" w:rsidRDefault="00DA64A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4481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6.9pt;margin-top:534.3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XEc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" filled="f" stroked="f">
              <v:textbox inset="0,0,0,0">
                <w:txbxContent>
                  <w:p w:rsidR="00DC58D4" w:rsidRDefault="00DA64A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4481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8D4" w:rsidRDefault="00DA64AE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6467475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58D4" w:rsidRDefault="00DA64A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4481">
                            <w:rPr>
                              <w:rFonts w:ascii="Calibri"/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09.25pt;margin-top:780.9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" filled="f" stroked="f">
              <v:textbox inset="0,0,0,0">
                <w:txbxContent>
                  <w:p w:rsidR="00DC58D4" w:rsidRDefault="00DA64A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4481">
                      <w:rPr>
                        <w:rFonts w:ascii="Calibri"/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0D6" w:rsidRDefault="00B041B0">
      <w:r>
        <w:separator/>
      </w:r>
    </w:p>
  </w:footnote>
  <w:footnote w:type="continuationSeparator" w:id="0">
    <w:p w:rsidR="002500D6" w:rsidRDefault="00B0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00F84"/>
    <w:multiLevelType w:val="hybridMultilevel"/>
    <w:tmpl w:val="F146C9F0"/>
    <w:lvl w:ilvl="0" w:tplc="7CE03D50">
      <w:numFmt w:val="bullet"/>
      <w:lvlText w:val=""/>
      <w:lvlJc w:val="left"/>
      <w:pPr>
        <w:ind w:left="105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190B05E">
      <w:numFmt w:val="bullet"/>
      <w:lvlText w:val="•"/>
      <w:lvlJc w:val="left"/>
      <w:pPr>
        <w:ind w:left="483" w:hanging="293"/>
      </w:pPr>
      <w:rPr>
        <w:rFonts w:hint="default"/>
        <w:lang w:val="ru-RU" w:eastAsia="en-US" w:bidi="ar-SA"/>
      </w:rPr>
    </w:lvl>
    <w:lvl w:ilvl="2" w:tplc="74AA42EA">
      <w:numFmt w:val="bullet"/>
      <w:lvlText w:val="•"/>
      <w:lvlJc w:val="left"/>
      <w:pPr>
        <w:ind w:left="866" w:hanging="293"/>
      </w:pPr>
      <w:rPr>
        <w:rFonts w:hint="default"/>
        <w:lang w:val="ru-RU" w:eastAsia="en-US" w:bidi="ar-SA"/>
      </w:rPr>
    </w:lvl>
    <w:lvl w:ilvl="3" w:tplc="8A2C2F0E">
      <w:numFmt w:val="bullet"/>
      <w:lvlText w:val="•"/>
      <w:lvlJc w:val="left"/>
      <w:pPr>
        <w:ind w:left="1249" w:hanging="293"/>
      </w:pPr>
      <w:rPr>
        <w:rFonts w:hint="default"/>
        <w:lang w:val="ru-RU" w:eastAsia="en-US" w:bidi="ar-SA"/>
      </w:rPr>
    </w:lvl>
    <w:lvl w:ilvl="4" w:tplc="96F8536E">
      <w:numFmt w:val="bullet"/>
      <w:lvlText w:val="•"/>
      <w:lvlJc w:val="left"/>
      <w:pPr>
        <w:ind w:left="1632" w:hanging="293"/>
      </w:pPr>
      <w:rPr>
        <w:rFonts w:hint="default"/>
        <w:lang w:val="ru-RU" w:eastAsia="en-US" w:bidi="ar-SA"/>
      </w:rPr>
    </w:lvl>
    <w:lvl w:ilvl="5" w:tplc="1E34F23E">
      <w:numFmt w:val="bullet"/>
      <w:lvlText w:val="•"/>
      <w:lvlJc w:val="left"/>
      <w:pPr>
        <w:ind w:left="2015" w:hanging="293"/>
      </w:pPr>
      <w:rPr>
        <w:rFonts w:hint="default"/>
        <w:lang w:val="ru-RU" w:eastAsia="en-US" w:bidi="ar-SA"/>
      </w:rPr>
    </w:lvl>
    <w:lvl w:ilvl="6" w:tplc="F4CCC7FC">
      <w:numFmt w:val="bullet"/>
      <w:lvlText w:val="•"/>
      <w:lvlJc w:val="left"/>
      <w:pPr>
        <w:ind w:left="2398" w:hanging="293"/>
      </w:pPr>
      <w:rPr>
        <w:rFonts w:hint="default"/>
        <w:lang w:val="ru-RU" w:eastAsia="en-US" w:bidi="ar-SA"/>
      </w:rPr>
    </w:lvl>
    <w:lvl w:ilvl="7" w:tplc="85823334">
      <w:numFmt w:val="bullet"/>
      <w:lvlText w:val="•"/>
      <w:lvlJc w:val="left"/>
      <w:pPr>
        <w:ind w:left="2781" w:hanging="293"/>
      </w:pPr>
      <w:rPr>
        <w:rFonts w:hint="default"/>
        <w:lang w:val="ru-RU" w:eastAsia="en-US" w:bidi="ar-SA"/>
      </w:rPr>
    </w:lvl>
    <w:lvl w:ilvl="8" w:tplc="B234E192">
      <w:numFmt w:val="bullet"/>
      <w:lvlText w:val="•"/>
      <w:lvlJc w:val="left"/>
      <w:pPr>
        <w:ind w:left="3164" w:hanging="293"/>
      </w:pPr>
      <w:rPr>
        <w:rFonts w:hint="default"/>
        <w:lang w:val="ru-RU" w:eastAsia="en-US" w:bidi="ar-SA"/>
      </w:rPr>
    </w:lvl>
  </w:abstractNum>
  <w:abstractNum w:abstractNumId="1">
    <w:nsid w:val="1D335665"/>
    <w:multiLevelType w:val="hybridMultilevel"/>
    <w:tmpl w:val="66D80368"/>
    <w:lvl w:ilvl="0" w:tplc="1A4ADE02">
      <w:numFmt w:val="bullet"/>
      <w:lvlText w:val=""/>
      <w:lvlJc w:val="left"/>
      <w:pPr>
        <w:ind w:left="2525" w:hanging="56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E4AE388">
      <w:numFmt w:val="bullet"/>
      <w:lvlText w:val="•"/>
      <w:lvlJc w:val="left"/>
      <w:pPr>
        <w:ind w:left="3336" w:hanging="565"/>
      </w:pPr>
      <w:rPr>
        <w:rFonts w:hint="default"/>
        <w:lang w:val="ru-RU" w:eastAsia="en-US" w:bidi="ar-SA"/>
      </w:rPr>
    </w:lvl>
    <w:lvl w:ilvl="2" w:tplc="87183EB8">
      <w:numFmt w:val="bullet"/>
      <w:lvlText w:val="•"/>
      <w:lvlJc w:val="left"/>
      <w:pPr>
        <w:ind w:left="4153" w:hanging="565"/>
      </w:pPr>
      <w:rPr>
        <w:rFonts w:hint="default"/>
        <w:lang w:val="ru-RU" w:eastAsia="en-US" w:bidi="ar-SA"/>
      </w:rPr>
    </w:lvl>
    <w:lvl w:ilvl="3" w:tplc="9A263552">
      <w:numFmt w:val="bullet"/>
      <w:lvlText w:val="•"/>
      <w:lvlJc w:val="left"/>
      <w:pPr>
        <w:ind w:left="4969" w:hanging="565"/>
      </w:pPr>
      <w:rPr>
        <w:rFonts w:hint="default"/>
        <w:lang w:val="ru-RU" w:eastAsia="en-US" w:bidi="ar-SA"/>
      </w:rPr>
    </w:lvl>
    <w:lvl w:ilvl="4" w:tplc="D41A972C">
      <w:numFmt w:val="bullet"/>
      <w:lvlText w:val="•"/>
      <w:lvlJc w:val="left"/>
      <w:pPr>
        <w:ind w:left="5786" w:hanging="565"/>
      </w:pPr>
      <w:rPr>
        <w:rFonts w:hint="default"/>
        <w:lang w:val="ru-RU" w:eastAsia="en-US" w:bidi="ar-SA"/>
      </w:rPr>
    </w:lvl>
    <w:lvl w:ilvl="5" w:tplc="21DC4DFA">
      <w:numFmt w:val="bullet"/>
      <w:lvlText w:val="•"/>
      <w:lvlJc w:val="left"/>
      <w:pPr>
        <w:ind w:left="6603" w:hanging="565"/>
      </w:pPr>
      <w:rPr>
        <w:rFonts w:hint="default"/>
        <w:lang w:val="ru-RU" w:eastAsia="en-US" w:bidi="ar-SA"/>
      </w:rPr>
    </w:lvl>
    <w:lvl w:ilvl="6" w:tplc="08E0FEC6">
      <w:numFmt w:val="bullet"/>
      <w:lvlText w:val="•"/>
      <w:lvlJc w:val="left"/>
      <w:pPr>
        <w:ind w:left="7419" w:hanging="565"/>
      </w:pPr>
      <w:rPr>
        <w:rFonts w:hint="default"/>
        <w:lang w:val="ru-RU" w:eastAsia="en-US" w:bidi="ar-SA"/>
      </w:rPr>
    </w:lvl>
    <w:lvl w:ilvl="7" w:tplc="AE127E28">
      <w:numFmt w:val="bullet"/>
      <w:lvlText w:val="•"/>
      <w:lvlJc w:val="left"/>
      <w:pPr>
        <w:ind w:left="8236" w:hanging="565"/>
      </w:pPr>
      <w:rPr>
        <w:rFonts w:hint="default"/>
        <w:lang w:val="ru-RU" w:eastAsia="en-US" w:bidi="ar-SA"/>
      </w:rPr>
    </w:lvl>
    <w:lvl w:ilvl="8" w:tplc="2F6C9786">
      <w:numFmt w:val="bullet"/>
      <w:lvlText w:val="•"/>
      <w:lvlJc w:val="left"/>
      <w:pPr>
        <w:ind w:left="9053" w:hanging="565"/>
      </w:pPr>
      <w:rPr>
        <w:rFonts w:hint="default"/>
        <w:lang w:val="ru-RU" w:eastAsia="en-US" w:bidi="ar-SA"/>
      </w:rPr>
    </w:lvl>
  </w:abstractNum>
  <w:abstractNum w:abstractNumId="2">
    <w:nsid w:val="29637D1C"/>
    <w:multiLevelType w:val="hybridMultilevel"/>
    <w:tmpl w:val="CAA6F3B8"/>
    <w:lvl w:ilvl="0" w:tplc="991410C8">
      <w:start w:val="1"/>
      <w:numFmt w:val="decimal"/>
      <w:lvlText w:val="%1."/>
      <w:lvlJc w:val="left"/>
      <w:pPr>
        <w:ind w:left="112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F46464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2" w:tplc="BE94AB3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3" w:tplc="C324F4CC">
      <w:numFmt w:val="bullet"/>
      <w:lvlText w:val="•"/>
      <w:lvlJc w:val="left"/>
      <w:pPr>
        <w:ind w:left="3989" w:hanging="360"/>
      </w:pPr>
      <w:rPr>
        <w:rFonts w:hint="default"/>
        <w:lang w:val="ru-RU" w:eastAsia="en-US" w:bidi="ar-SA"/>
      </w:rPr>
    </w:lvl>
    <w:lvl w:ilvl="4" w:tplc="CC64D73E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1CA44894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A1E09770">
      <w:numFmt w:val="bullet"/>
      <w:lvlText w:val="•"/>
      <w:lvlJc w:val="left"/>
      <w:pPr>
        <w:ind w:left="6859" w:hanging="360"/>
      </w:pPr>
      <w:rPr>
        <w:rFonts w:hint="default"/>
        <w:lang w:val="ru-RU" w:eastAsia="en-US" w:bidi="ar-SA"/>
      </w:rPr>
    </w:lvl>
    <w:lvl w:ilvl="7" w:tplc="12C67E30">
      <w:numFmt w:val="bullet"/>
      <w:lvlText w:val="•"/>
      <w:lvlJc w:val="left"/>
      <w:pPr>
        <w:ind w:left="7816" w:hanging="360"/>
      </w:pPr>
      <w:rPr>
        <w:rFonts w:hint="default"/>
        <w:lang w:val="ru-RU" w:eastAsia="en-US" w:bidi="ar-SA"/>
      </w:rPr>
    </w:lvl>
    <w:lvl w:ilvl="8" w:tplc="60E6ED1C">
      <w:numFmt w:val="bullet"/>
      <w:lvlText w:val="•"/>
      <w:lvlJc w:val="left"/>
      <w:pPr>
        <w:ind w:left="8773" w:hanging="360"/>
      </w:pPr>
      <w:rPr>
        <w:rFonts w:hint="default"/>
        <w:lang w:val="ru-RU" w:eastAsia="en-US" w:bidi="ar-SA"/>
      </w:rPr>
    </w:lvl>
  </w:abstractNum>
  <w:abstractNum w:abstractNumId="3">
    <w:nsid w:val="305A388E"/>
    <w:multiLevelType w:val="multilevel"/>
    <w:tmpl w:val="9B6E4466"/>
    <w:lvl w:ilvl="0">
      <w:start w:val="10"/>
      <w:numFmt w:val="decimal"/>
      <w:lvlText w:val="%1"/>
      <w:lvlJc w:val="left"/>
      <w:pPr>
        <w:ind w:left="102" w:hanging="1131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02" w:hanging="1131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102" w:hanging="113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97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239" w:hanging="813"/>
        <w:jc w:val="right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5">
      <w:numFmt w:val="bullet"/>
      <w:lvlText w:val=""/>
      <w:lvlJc w:val="left"/>
      <w:pPr>
        <w:ind w:left="1972" w:hanging="44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6">
      <w:numFmt w:val="bullet"/>
      <w:lvlText w:val="•"/>
      <w:lvlJc w:val="left"/>
      <w:pPr>
        <w:ind w:left="5359" w:hanging="4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6" w:hanging="4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3" w:hanging="440"/>
      </w:pPr>
      <w:rPr>
        <w:rFonts w:hint="default"/>
        <w:lang w:val="ru-RU" w:eastAsia="en-US" w:bidi="ar-SA"/>
      </w:rPr>
    </w:lvl>
  </w:abstractNum>
  <w:abstractNum w:abstractNumId="4">
    <w:nsid w:val="38B52587"/>
    <w:multiLevelType w:val="multilevel"/>
    <w:tmpl w:val="0DD4C7FE"/>
    <w:lvl w:ilvl="0">
      <w:start w:val="2"/>
      <w:numFmt w:val="decimal"/>
      <w:lvlText w:val="%1"/>
      <w:lvlJc w:val="left"/>
      <w:pPr>
        <w:ind w:left="59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94" w:hanging="493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93"/>
      </w:pPr>
      <w:rPr>
        <w:rFonts w:hint="default"/>
        <w:lang w:val="ru-RU" w:eastAsia="en-US" w:bidi="ar-SA"/>
      </w:rPr>
    </w:lvl>
  </w:abstractNum>
  <w:abstractNum w:abstractNumId="5">
    <w:nsid w:val="5BA10619"/>
    <w:multiLevelType w:val="hybridMultilevel"/>
    <w:tmpl w:val="155CED0C"/>
    <w:lvl w:ilvl="0" w:tplc="AE8CE7D4">
      <w:numFmt w:val="bullet"/>
      <w:lvlText w:val=""/>
      <w:lvlJc w:val="left"/>
      <w:pPr>
        <w:ind w:left="106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B28785A">
      <w:numFmt w:val="bullet"/>
      <w:lvlText w:val="•"/>
      <w:lvlJc w:val="left"/>
      <w:pPr>
        <w:ind w:left="545" w:hanging="293"/>
      </w:pPr>
      <w:rPr>
        <w:rFonts w:hint="default"/>
        <w:lang w:val="ru-RU" w:eastAsia="en-US" w:bidi="ar-SA"/>
      </w:rPr>
    </w:lvl>
    <w:lvl w:ilvl="2" w:tplc="911C8978">
      <w:numFmt w:val="bullet"/>
      <w:lvlText w:val="•"/>
      <w:lvlJc w:val="left"/>
      <w:pPr>
        <w:ind w:left="990" w:hanging="293"/>
      </w:pPr>
      <w:rPr>
        <w:rFonts w:hint="default"/>
        <w:lang w:val="ru-RU" w:eastAsia="en-US" w:bidi="ar-SA"/>
      </w:rPr>
    </w:lvl>
    <w:lvl w:ilvl="3" w:tplc="50264DFE">
      <w:numFmt w:val="bullet"/>
      <w:lvlText w:val="•"/>
      <w:lvlJc w:val="left"/>
      <w:pPr>
        <w:ind w:left="1435" w:hanging="293"/>
      </w:pPr>
      <w:rPr>
        <w:rFonts w:hint="default"/>
        <w:lang w:val="ru-RU" w:eastAsia="en-US" w:bidi="ar-SA"/>
      </w:rPr>
    </w:lvl>
    <w:lvl w:ilvl="4" w:tplc="84CAD3E4">
      <w:numFmt w:val="bullet"/>
      <w:lvlText w:val="•"/>
      <w:lvlJc w:val="left"/>
      <w:pPr>
        <w:ind w:left="1881" w:hanging="293"/>
      </w:pPr>
      <w:rPr>
        <w:rFonts w:hint="default"/>
        <w:lang w:val="ru-RU" w:eastAsia="en-US" w:bidi="ar-SA"/>
      </w:rPr>
    </w:lvl>
    <w:lvl w:ilvl="5" w:tplc="7BD2BE5A">
      <w:numFmt w:val="bullet"/>
      <w:lvlText w:val="•"/>
      <w:lvlJc w:val="left"/>
      <w:pPr>
        <w:ind w:left="2326" w:hanging="293"/>
      </w:pPr>
      <w:rPr>
        <w:rFonts w:hint="default"/>
        <w:lang w:val="ru-RU" w:eastAsia="en-US" w:bidi="ar-SA"/>
      </w:rPr>
    </w:lvl>
    <w:lvl w:ilvl="6" w:tplc="2398D1A8">
      <w:numFmt w:val="bullet"/>
      <w:lvlText w:val="•"/>
      <w:lvlJc w:val="left"/>
      <w:pPr>
        <w:ind w:left="2771" w:hanging="293"/>
      </w:pPr>
      <w:rPr>
        <w:rFonts w:hint="default"/>
        <w:lang w:val="ru-RU" w:eastAsia="en-US" w:bidi="ar-SA"/>
      </w:rPr>
    </w:lvl>
    <w:lvl w:ilvl="7" w:tplc="D43826EC">
      <w:numFmt w:val="bullet"/>
      <w:lvlText w:val="•"/>
      <w:lvlJc w:val="left"/>
      <w:pPr>
        <w:ind w:left="3217" w:hanging="293"/>
      </w:pPr>
      <w:rPr>
        <w:rFonts w:hint="default"/>
        <w:lang w:val="ru-RU" w:eastAsia="en-US" w:bidi="ar-SA"/>
      </w:rPr>
    </w:lvl>
    <w:lvl w:ilvl="8" w:tplc="AFB09838">
      <w:numFmt w:val="bullet"/>
      <w:lvlText w:val="•"/>
      <w:lvlJc w:val="left"/>
      <w:pPr>
        <w:ind w:left="3662" w:hanging="293"/>
      </w:pPr>
      <w:rPr>
        <w:rFonts w:hint="default"/>
        <w:lang w:val="ru-RU" w:eastAsia="en-US" w:bidi="ar-SA"/>
      </w:rPr>
    </w:lvl>
  </w:abstractNum>
  <w:abstractNum w:abstractNumId="6">
    <w:nsid w:val="66E12041"/>
    <w:multiLevelType w:val="hybridMultilevel"/>
    <w:tmpl w:val="30B26B0A"/>
    <w:lvl w:ilvl="0" w:tplc="E2E292E0">
      <w:numFmt w:val="bullet"/>
      <w:lvlText w:val=""/>
      <w:lvlJc w:val="left"/>
      <w:pPr>
        <w:ind w:left="106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2040570">
      <w:numFmt w:val="bullet"/>
      <w:lvlText w:val="•"/>
      <w:lvlJc w:val="left"/>
      <w:pPr>
        <w:ind w:left="545" w:hanging="293"/>
      </w:pPr>
      <w:rPr>
        <w:rFonts w:hint="default"/>
        <w:lang w:val="ru-RU" w:eastAsia="en-US" w:bidi="ar-SA"/>
      </w:rPr>
    </w:lvl>
    <w:lvl w:ilvl="2" w:tplc="E70C3726">
      <w:numFmt w:val="bullet"/>
      <w:lvlText w:val="•"/>
      <w:lvlJc w:val="left"/>
      <w:pPr>
        <w:ind w:left="990" w:hanging="293"/>
      </w:pPr>
      <w:rPr>
        <w:rFonts w:hint="default"/>
        <w:lang w:val="ru-RU" w:eastAsia="en-US" w:bidi="ar-SA"/>
      </w:rPr>
    </w:lvl>
    <w:lvl w:ilvl="3" w:tplc="02E8EF78">
      <w:numFmt w:val="bullet"/>
      <w:lvlText w:val="•"/>
      <w:lvlJc w:val="left"/>
      <w:pPr>
        <w:ind w:left="1435" w:hanging="293"/>
      </w:pPr>
      <w:rPr>
        <w:rFonts w:hint="default"/>
        <w:lang w:val="ru-RU" w:eastAsia="en-US" w:bidi="ar-SA"/>
      </w:rPr>
    </w:lvl>
    <w:lvl w:ilvl="4" w:tplc="7FF670F2">
      <w:numFmt w:val="bullet"/>
      <w:lvlText w:val="•"/>
      <w:lvlJc w:val="left"/>
      <w:pPr>
        <w:ind w:left="1881" w:hanging="293"/>
      </w:pPr>
      <w:rPr>
        <w:rFonts w:hint="default"/>
        <w:lang w:val="ru-RU" w:eastAsia="en-US" w:bidi="ar-SA"/>
      </w:rPr>
    </w:lvl>
    <w:lvl w:ilvl="5" w:tplc="90B4DDAE">
      <w:numFmt w:val="bullet"/>
      <w:lvlText w:val="•"/>
      <w:lvlJc w:val="left"/>
      <w:pPr>
        <w:ind w:left="2326" w:hanging="293"/>
      </w:pPr>
      <w:rPr>
        <w:rFonts w:hint="default"/>
        <w:lang w:val="ru-RU" w:eastAsia="en-US" w:bidi="ar-SA"/>
      </w:rPr>
    </w:lvl>
    <w:lvl w:ilvl="6" w:tplc="0FDCE90E">
      <w:numFmt w:val="bullet"/>
      <w:lvlText w:val="•"/>
      <w:lvlJc w:val="left"/>
      <w:pPr>
        <w:ind w:left="2771" w:hanging="293"/>
      </w:pPr>
      <w:rPr>
        <w:rFonts w:hint="default"/>
        <w:lang w:val="ru-RU" w:eastAsia="en-US" w:bidi="ar-SA"/>
      </w:rPr>
    </w:lvl>
    <w:lvl w:ilvl="7" w:tplc="70ACDD58">
      <w:numFmt w:val="bullet"/>
      <w:lvlText w:val="•"/>
      <w:lvlJc w:val="left"/>
      <w:pPr>
        <w:ind w:left="3217" w:hanging="293"/>
      </w:pPr>
      <w:rPr>
        <w:rFonts w:hint="default"/>
        <w:lang w:val="ru-RU" w:eastAsia="en-US" w:bidi="ar-SA"/>
      </w:rPr>
    </w:lvl>
    <w:lvl w:ilvl="8" w:tplc="2C483E2E">
      <w:numFmt w:val="bullet"/>
      <w:lvlText w:val="•"/>
      <w:lvlJc w:val="left"/>
      <w:pPr>
        <w:ind w:left="3662" w:hanging="293"/>
      </w:pPr>
      <w:rPr>
        <w:rFonts w:hint="default"/>
        <w:lang w:val="ru-RU" w:eastAsia="en-US" w:bidi="ar-SA"/>
      </w:rPr>
    </w:lvl>
  </w:abstractNum>
  <w:abstractNum w:abstractNumId="7">
    <w:nsid w:val="763B1342"/>
    <w:multiLevelType w:val="multilevel"/>
    <w:tmpl w:val="E1528A66"/>
    <w:lvl w:ilvl="0">
      <w:start w:val="3"/>
      <w:numFmt w:val="decimal"/>
      <w:lvlText w:val="%1"/>
      <w:lvlJc w:val="left"/>
      <w:pPr>
        <w:ind w:left="1100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00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00" w:hanging="70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0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29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0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5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6" w:hanging="281"/>
      </w:pPr>
      <w:rPr>
        <w:rFonts w:hint="default"/>
        <w:lang w:val="ru-RU" w:eastAsia="en-US" w:bidi="ar-SA"/>
      </w:rPr>
    </w:lvl>
  </w:abstractNum>
  <w:abstractNum w:abstractNumId="8">
    <w:nsid w:val="7F872126"/>
    <w:multiLevelType w:val="hybridMultilevel"/>
    <w:tmpl w:val="F3EC41DA"/>
    <w:lvl w:ilvl="0" w:tplc="9DFC666E">
      <w:numFmt w:val="bullet"/>
      <w:lvlText w:val=""/>
      <w:lvlJc w:val="left"/>
      <w:pPr>
        <w:ind w:left="105" w:hanging="29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84F376">
      <w:numFmt w:val="bullet"/>
      <w:lvlText w:val="•"/>
      <w:lvlJc w:val="left"/>
      <w:pPr>
        <w:ind w:left="483" w:hanging="293"/>
      </w:pPr>
      <w:rPr>
        <w:rFonts w:hint="default"/>
        <w:lang w:val="ru-RU" w:eastAsia="en-US" w:bidi="ar-SA"/>
      </w:rPr>
    </w:lvl>
    <w:lvl w:ilvl="2" w:tplc="8A8C8876">
      <w:numFmt w:val="bullet"/>
      <w:lvlText w:val="•"/>
      <w:lvlJc w:val="left"/>
      <w:pPr>
        <w:ind w:left="866" w:hanging="293"/>
      </w:pPr>
      <w:rPr>
        <w:rFonts w:hint="default"/>
        <w:lang w:val="ru-RU" w:eastAsia="en-US" w:bidi="ar-SA"/>
      </w:rPr>
    </w:lvl>
    <w:lvl w:ilvl="3" w:tplc="C0D4FF6E">
      <w:numFmt w:val="bullet"/>
      <w:lvlText w:val="•"/>
      <w:lvlJc w:val="left"/>
      <w:pPr>
        <w:ind w:left="1249" w:hanging="293"/>
      </w:pPr>
      <w:rPr>
        <w:rFonts w:hint="default"/>
        <w:lang w:val="ru-RU" w:eastAsia="en-US" w:bidi="ar-SA"/>
      </w:rPr>
    </w:lvl>
    <w:lvl w:ilvl="4" w:tplc="D6C0FA78">
      <w:numFmt w:val="bullet"/>
      <w:lvlText w:val="•"/>
      <w:lvlJc w:val="left"/>
      <w:pPr>
        <w:ind w:left="1632" w:hanging="293"/>
      </w:pPr>
      <w:rPr>
        <w:rFonts w:hint="default"/>
        <w:lang w:val="ru-RU" w:eastAsia="en-US" w:bidi="ar-SA"/>
      </w:rPr>
    </w:lvl>
    <w:lvl w:ilvl="5" w:tplc="77AEE7C8">
      <w:numFmt w:val="bullet"/>
      <w:lvlText w:val="•"/>
      <w:lvlJc w:val="left"/>
      <w:pPr>
        <w:ind w:left="2015" w:hanging="293"/>
      </w:pPr>
      <w:rPr>
        <w:rFonts w:hint="default"/>
        <w:lang w:val="ru-RU" w:eastAsia="en-US" w:bidi="ar-SA"/>
      </w:rPr>
    </w:lvl>
    <w:lvl w:ilvl="6" w:tplc="9FEE0152">
      <w:numFmt w:val="bullet"/>
      <w:lvlText w:val="•"/>
      <w:lvlJc w:val="left"/>
      <w:pPr>
        <w:ind w:left="2398" w:hanging="293"/>
      </w:pPr>
      <w:rPr>
        <w:rFonts w:hint="default"/>
        <w:lang w:val="ru-RU" w:eastAsia="en-US" w:bidi="ar-SA"/>
      </w:rPr>
    </w:lvl>
    <w:lvl w:ilvl="7" w:tplc="20D62E00">
      <w:numFmt w:val="bullet"/>
      <w:lvlText w:val="•"/>
      <w:lvlJc w:val="left"/>
      <w:pPr>
        <w:ind w:left="2781" w:hanging="293"/>
      </w:pPr>
      <w:rPr>
        <w:rFonts w:hint="default"/>
        <w:lang w:val="ru-RU" w:eastAsia="en-US" w:bidi="ar-SA"/>
      </w:rPr>
    </w:lvl>
    <w:lvl w:ilvl="8" w:tplc="4680F410">
      <w:numFmt w:val="bullet"/>
      <w:lvlText w:val="•"/>
      <w:lvlJc w:val="left"/>
      <w:pPr>
        <w:ind w:left="3164" w:hanging="29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4AE"/>
    <w:rsid w:val="002500D6"/>
    <w:rsid w:val="0030649F"/>
    <w:rsid w:val="00B041B0"/>
    <w:rsid w:val="00D04481"/>
    <w:rsid w:val="00DA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64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A64AE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A64AE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64A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A64A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A64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A64AE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A64A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64A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DA64AE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DA64AE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DA64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64AE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DA64AE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DA64AE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DA64A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DA64AE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DA64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64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A64AE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DA64AE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64A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DA64A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A64A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A64AE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A64A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A64A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DA64AE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DA64AE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DA64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64AE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DA64AE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DA64AE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DA64A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DA64AE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DA64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r-obor.narod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chs.gov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2024-05-01T17:00:00Z</dcterms:created>
  <dcterms:modified xsi:type="dcterms:W3CDTF">2024-05-02T19:55:00Z</dcterms:modified>
</cp:coreProperties>
</file>