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E37" w:rsidRDefault="003F4E37" w:rsidP="003F4E37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2.19</w:t>
      </w:r>
    </w:p>
    <w:p w:rsidR="003F4E37" w:rsidRDefault="003F4E37" w:rsidP="003F4E3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3F4E37" w:rsidRDefault="003F4E37" w:rsidP="003F4E3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3F4E37" w:rsidRDefault="003F4E37" w:rsidP="003F4E3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3F4E37" w:rsidRDefault="003F4E37" w:rsidP="003F4E37">
      <w:pPr>
        <w:ind w:left="1194" w:right="621"/>
        <w:jc w:val="center"/>
        <w:rPr>
          <w:sz w:val="24"/>
          <w:szCs w:val="24"/>
        </w:rPr>
      </w:pPr>
    </w:p>
    <w:p w:rsidR="003F4E37" w:rsidRDefault="003F4E37" w:rsidP="003F4E37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3F4E37" w:rsidRDefault="003F4E37" w:rsidP="003F4E37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3F4E37" w:rsidRDefault="003F4E37" w:rsidP="003F4E37">
      <w:pPr>
        <w:ind w:right="621"/>
        <w:rPr>
          <w:i/>
          <w:sz w:val="28"/>
          <w:szCs w:val="28"/>
        </w:rPr>
      </w:pPr>
    </w:p>
    <w:p w:rsidR="003F4E37" w:rsidRDefault="003F4E37" w:rsidP="003F4E37">
      <w:pPr>
        <w:ind w:right="621"/>
        <w:rPr>
          <w:i/>
          <w:sz w:val="28"/>
          <w:szCs w:val="28"/>
        </w:rPr>
      </w:pPr>
    </w:p>
    <w:p w:rsidR="003F4E37" w:rsidRDefault="003F4E37" w:rsidP="003F4E37">
      <w:pPr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</w:p>
    <w:p w:rsidR="003F4E37" w:rsidRDefault="003F4E37" w:rsidP="003F4E37">
      <w:pPr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 </w:t>
      </w:r>
    </w:p>
    <w:p w:rsidR="003F4E37" w:rsidRDefault="003F4E37" w:rsidP="003F4E37">
      <w:pPr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3F4E37" w:rsidRDefault="003F4E37" w:rsidP="003F4E37">
      <w:pPr>
        <w:tabs>
          <w:tab w:val="left" w:pos="1182"/>
        </w:tabs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3F4E37" w:rsidRDefault="003F4E37" w:rsidP="003F4E37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Default="003F4E37" w:rsidP="003F4E37">
      <w:pPr>
        <w:pStyle w:val="a3"/>
        <w:rPr>
          <w:sz w:val="24"/>
          <w:szCs w:val="24"/>
        </w:rPr>
      </w:pPr>
    </w:p>
    <w:p w:rsidR="003F4E37" w:rsidRDefault="003F4E37" w:rsidP="003F4E37">
      <w:pPr>
        <w:pStyle w:val="a3"/>
        <w:rPr>
          <w:sz w:val="24"/>
          <w:szCs w:val="24"/>
        </w:rPr>
      </w:pPr>
    </w:p>
    <w:p w:rsidR="003F4E37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D56B66" w:rsidRDefault="003F4E37" w:rsidP="00D56B66">
      <w:pPr>
        <w:pStyle w:val="a3"/>
        <w:spacing w:before="202" w:line="360" w:lineRule="auto"/>
        <w:ind w:left="695" w:right="799"/>
        <w:jc w:val="center"/>
      </w:pPr>
      <w:r w:rsidRPr="00D56B66">
        <w:t>РАБОЧАЯ ПРОГРАММА УЧЕБНОЙ ДИСЦИПЛИНЫ</w:t>
      </w:r>
    </w:p>
    <w:p w:rsidR="003F4E37" w:rsidRPr="00D56B66" w:rsidRDefault="003F4E37" w:rsidP="00D56B66">
      <w:pPr>
        <w:pStyle w:val="a3"/>
        <w:spacing w:line="360" w:lineRule="auto"/>
        <w:jc w:val="center"/>
        <w:rPr>
          <w:caps/>
        </w:rPr>
      </w:pPr>
      <w:r w:rsidRPr="00D56B66">
        <w:rPr>
          <w:caps/>
        </w:rPr>
        <w:t>ОГСЭ.05 Русский язык и культура речи</w:t>
      </w: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Default="003F4E37" w:rsidP="003F4E37">
      <w:pPr>
        <w:pStyle w:val="a3"/>
        <w:rPr>
          <w:sz w:val="24"/>
          <w:szCs w:val="24"/>
        </w:rPr>
      </w:pPr>
    </w:p>
    <w:p w:rsidR="003F4E37" w:rsidRDefault="003F4E37" w:rsidP="003F4E37">
      <w:pPr>
        <w:pStyle w:val="a3"/>
        <w:rPr>
          <w:sz w:val="24"/>
          <w:szCs w:val="24"/>
        </w:rPr>
      </w:pPr>
    </w:p>
    <w:p w:rsidR="003F4E37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p w:rsidR="003F4E37" w:rsidRPr="00E3581B" w:rsidRDefault="003F4E37" w:rsidP="003F4E37">
      <w:pPr>
        <w:pStyle w:val="a3"/>
        <w:spacing w:before="1"/>
        <w:rPr>
          <w:sz w:val="24"/>
          <w:szCs w:val="24"/>
        </w:rPr>
      </w:pPr>
    </w:p>
    <w:p w:rsidR="003F4E37" w:rsidRPr="00E3581B" w:rsidRDefault="003F4E37" w:rsidP="003F4E37">
      <w:pPr>
        <w:pStyle w:val="a3"/>
        <w:spacing w:before="1"/>
        <w:ind w:left="695" w:right="79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3F4E37" w:rsidRPr="00E3581B" w:rsidRDefault="003F4E37" w:rsidP="003F4E37">
      <w:pPr>
        <w:jc w:val="center"/>
        <w:rPr>
          <w:sz w:val="24"/>
          <w:szCs w:val="24"/>
        </w:rPr>
        <w:sectPr w:rsidR="003F4E37" w:rsidRPr="00E3581B">
          <w:footerReference w:type="default" r:id="rId8"/>
          <w:pgSz w:w="11910" w:h="16840"/>
          <w:pgMar w:top="1040" w:right="620" w:bottom="280" w:left="1580" w:header="0" w:footer="0" w:gutter="0"/>
          <w:cols w:space="720"/>
        </w:sectPr>
      </w:pPr>
    </w:p>
    <w:p w:rsidR="003F4E37" w:rsidRDefault="003F4E37" w:rsidP="003F4E37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3F4E37" w:rsidRDefault="003F4E37" w:rsidP="003F4E37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3F4E37" w:rsidRDefault="003F4E37" w:rsidP="003F4E37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3F4E37" w:rsidRDefault="003F4E37" w:rsidP="003F4E37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3F4E37" w:rsidRDefault="003F4E37" w:rsidP="003F4E3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3F4E37" w:rsidRDefault="003F4E37" w:rsidP="003F4E3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3F4E37" w:rsidRDefault="003F4E37" w:rsidP="003F4E37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3F4E37" w:rsidRDefault="003F4E37" w:rsidP="003F4E37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3F4E37" w:rsidRDefault="003F4E37" w:rsidP="003F4E37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3F4E37" w:rsidRDefault="003F4E37" w:rsidP="003F4E37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3F4E37" w:rsidRDefault="003F4E37" w:rsidP="003F4E3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3F4E37" w:rsidRDefault="003F4E37" w:rsidP="003F4E37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3F4E37" w:rsidRDefault="003F4E37" w:rsidP="003F4E37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3F4E37" w:rsidRDefault="003F4E37" w:rsidP="003F4E37">
      <w:pPr>
        <w:pStyle w:val="a3"/>
        <w:spacing w:before="67" w:line="360" w:lineRule="auto"/>
        <w:ind w:right="664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учебной дисциплины ОГСЭ.05 «</w:t>
      </w:r>
      <w:r w:rsidRPr="00E3581B">
        <w:rPr>
          <w:sz w:val="24"/>
          <w:szCs w:val="24"/>
        </w:rPr>
        <w:t>Русский язык и культура речи</w:t>
      </w:r>
      <w:r>
        <w:rPr>
          <w:sz w:val="24"/>
          <w:szCs w:val="24"/>
        </w:rPr>
        <w:t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систем.</w:t>
      </w:r>
    </w:p>
    <w:p w:rsidR="003F4E37" w:rsidRDefault="003F4E37" w:rsidP="003F4E37">
      <w:pPr>
        <w:pStyle w:val="a3"/>
        <w:spacing w:before="67" w:line="360" w:lineRule="auto"/>
        <w:ind w:right="664" w:firstLine="709"/>
        <w:jc w:val="both"/>
        <w:rPr>
          <w:sz w:val="24"/>
          <w:szCs w:val="24"/>
        </w:rPr>
      </w:pPr>
    </w:p>
    <w:p w:rsidR="003F4E37" w:rsidRDefault="003F4E37" w:rsidP="003F4E37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3F4E37" w:rsidRDefault="003F4E37" w:rsidP="003F4E37">
      <w:pPr>
        <w:pStyle w:val="1"/>
        <w:spacing w:line="272" w:lineRule="exact"/>
        <w:ind w:firstLine="321"/>
        <w:rPr>
          <w:sz w:val="24"/>
          <w:szCs w:val="24"/>
        </w:rPr>
      </w:pPr>
    </w:p>
    <w:p w:rsidR="003F4E37" w:rsidRDefault="003F4E37" w:rsidP="003F4E37">
      <w:pPr>
        <w:pStyle w:val="a3"/>
        <w:spacing w:before="67" w:line="360" w:lineRule="auto"/>
        <w:ind w:left="122" w:right="231" w:firstLine="707"/>
        <w:jc w:val="both"/>
        <w:rPr>
          <w:sz w:val="24"/>
          <w:szCs w:val="24"/>
        </w:rPr>
      </w:pPr>
    </w:p>
    <w:p w:rsidR="003F4E37" w:rsidRDefault="003F4E37" w:rsidP="003F4E37">
      <w:pPr>
        <w:pStyle w:val="a3"/>
        <w:spacing w:before="67" w:line="360" w:lineRule="auto"/>
        <w:ind w:left="122" w:right="231" w:firstLine="707"/>
        <w:jc w:val="both"/>
        <w:rPr>
          <w:sz w:val="24"/>
          <w:szCs w:val="24"/>
        </w:rPr>
      </w:pPr>
    </w:p>
    <w:p w:rsidR="003F4E37" w:rsidRDefault="003F4E37" w:rsidP="003F4E37">
      <w:pPr>
        <w:pStyle w:val="a3"/>
        <w:spacing w:before="67" w:line="360" w:lineRule="auto"/>
        <w:ind w:left="122" w:right="231" w:firstLine="707"/>
        <w:jc w:val="both"/>
        <w:rPr>
          <w:sz w:val="24"/>
          <w:szCs w:val="24"/>
        </w:rPr>
      </w:pPr>
    </w:p>
    <w:p w:rsidR="003F4E37" w:rsidRPr="00E3581B" w:rsidRDefault="003F4E37" w:rsidP="003F4E37">
      <w:pPr>
        <w:rPr>
          <w:sz w:val="24"/>
          <w:szCs w:val="24"/>
        </w:rPr>
        <w:sectPr w:rsidR="003F4E37" w:rsidRPr="00E3581B">
          <w:footerReference w:type="default" r:id="rId9"/>
          <w:pgSz w:w="11910" w:h="16840"/>
          <w:pgMar w:top="1040" w:right="620" w:bottom="1200" w:left="1580" w:header="0" w:footer="1000" w:gutter="0"/>
          <w:pgNumType w:start="2"/>
          <w:cols w:space="720"/>
        </w:sectPr>
      </w:pPr>
    </w:p>
    <w:p w:rsidR="003F4E37" w:rsidRDefault="003F4E37" w:rsidP="003F4E3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3F4E37" w:rsidRDefault="003F4E37" w:rsidP="003F4E37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3F4E37" w:rsidTr="007623CC">
        <w:trPr>
          <w:trHeight w:val="394"/>
        </w:trPr>
        <w:tc>
          <w:tcPr>
            <w:tcW w:w="8364" w:type="dxa"/>
          </w:tcPr>
          <w:p w:rsidR="003F4E37" w:rsidRDefault="003F4E37" w:rsidP="00D56B66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3F4E37" w:rsidRDefault="003F4E37" w:rsidP="00D56B66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3F4E37" w:rsidTr="007623CC">
        <w:trPr>
          <w:trHeight w:val="657"/>
        </w:trPr>
        <w:tc>
          <w:tcPr>
            <w:tcW w:w="8364" w:type="dxa"/>
          </w:tcPr>
          <w:p w:rsidR="003F4E37" w:rsidRDefault="003F4E37" w:rsidP="00D56B66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3F4E37" w:rsidRDefault="003F4E37" w:rsidP="00D56B66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3F4E37" w:rsidTr="007623CC">
        <w:trPr>
          <w:trHeight w:val="657"/>
        </w:trPr>
        <w:tc>
          <w:tcPr>
            <w:tcW w:w="8364" w:type="dxa"/>
            <w:hideMark/>
          </w:tcPr>
          <w:p w:rsidR="003F4E37" w:rsidRDefault="003F4E37" w:rsidP="00D56B66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3F4E37" w:rsidTr="007623CC">
        <w:trPr>
          <w:trHeight w:val="692"/>
        </w:trPr>
        <w:tc>
          <w:tcPr>
            <w:tcW w:w="8364" w:type="dxa"/>
            <w:hideMark/>
          </w:tcPr>
          <w:p w:rsidR="003F4E37" w:rsidRDefault="003F4E37" w:rsidP="00D56B66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3F4E37" w:rsidRPr="00E3581B" w:rsidRDefault="003F4E37" w:rsidP="003F4E37">
      <w:pPr>
        <w:jc w:val="right"/>
        <w:rPr>
          <w:sz w:val="24"/>
          <w:szCs w:val="24"/>
        </w:rPr>
        <w:sectPr w:rsidR="003F4E37" w:rsidRPr="00E3581B">
          <w:pgSz w:w="11910" w:h="16840"/>
          <w:pgMar w:top="1040" w:right="620" w:bottom="1200" w:left="1580" w:header="0" w:footer="1000" w:gutter="0"/>
          <w:cols w:space="720"/>
        </w:sectPr>
      </w:pPr>
    </w:p>
    <w:p w:rsidR="003F4E37" w:rsidRPr="006728F8" w:rsidRDefault="003F4E37" w:rsidP="009250C6">
      <w:pPr>
        <w:pStyle w:val="a5"/>
        <w:numPr>
          <w:ilvl w:val="2"/>
          <w:numId w:val="6"/>
        </w:numPr>
        <w:tabs>
          <w:tab w:val="left" w:pos="955"/>
        </w:tabs>
        <w:spacing w:before="67" w:line="360" w:lineRule="auto"/>
        <w:ind w:right="421" w:hanging="3294"/>
        <w:jc w:val="left"/>
        <w:rPr>
          <w:b/>
          <w:sz w:val="24"/>
          <w:szCs w:val="24"/>
        </w:rPr>
      </w:pPr>
      <w:r w:rsidRPr="006728F8">
        <w:rPr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3F4E37" w:rsidRPr="006728F8" w:rsidRDefault="003F4E37" w:rsidP="009250C6">
      <w:pPr>
        <w:pStyle w:val="a5"/>
        <w:numPr>
          <w:ilvl w:val="1"/>
          <w:numId w:val="5"/>
        </w:numPr>
        <w:tabs>
          <w:tab w:val="left" w:pos="975"/>
          <w:tab w:val="left" w:pos="1843"/>
        </w:tabs>
        <w:spacing w:line="360" w:lineRule="auto"/>
        <w:ind w:left="0" w:firstLine="975"/>
        <w:jc w:val="both"/>
        <w:rPr>
          <w:b/>
          <w:sz w:val="24"/>
          <w:szCs w:val="24"/>
        </w:rPr>
      </w:pPr>
      <w:r w:rsidRPr="006728F8">
        <w:rPr>
          <w:b/>
          <w:sz w:val="24"/>
          <w:szCs w:val="24"/>
        </w:rPr>
        <w:t>Место дисциплины в структуре основной профессиональной образовательной программы</w:t>
      </w:r>
    </w:p>
    <w:p w:rsidR="003F4E37" w:rsidRPr="00E3581B" w:rsidRDefault="003F4E37" w:rsidP="009250C6">
      <w:pPr>
        <w:pStyle w:val="a3"/>
        <w:spacing w:line="360" w:lineRule="auto"/>
        <w:ind w:firstLine="975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учебной дисциплины является частью основной образовательной программы в соответствии с ФГОС СПО по специальности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10.02.05 Обеспечение информационной безопасности автоматизированных систем с получением среднего общего образования, входящей в состав укрупненной группы 10.00.00 Информационная безопасность.</w:t>
      </w:r>
    </w:p>
    <w:p w:rsidR="003F4E37" w:rsidRPr="00E3581B" w:rsidRDefault="003F4E37" w:rsidP="003F4E37">
      <w:pPr>
        <w:pStyle w:val="a3"/>
        <w:spacing w:before="11"/>
        <w:rPr>
          <w:sz w:val="24"/>
          <w:szCs w:val="24"/>
        </w:rPr>
      </w:pPr>
    </w:p>
    <w:p w:rsidR="003F4E37" w:rsidRDefault="003F4E37" w:rsidP="003F4E37">
      <w:pPr>
        <w:pStyle w:val="a5"/>
        <w:numPr>
          <w:ilvl w:val="1"/>
          <w:numId w:val="5"/>
        </w:numPr>
        <w:tabs>
          <w:tab w:val="left" w:pos="615"/>
        </w:tabs>
        <w:spacing w:after="29"/>
        <w:ind w:left="614"/>
        <w:jc w:val="both"/>
        <w:rPr>
          <w:b/>
          <w:sz w:val="24"/>
          <w:szCs w:val="24"/>
        </w:rPr>
      </w:pPr>
      <w:r w:rsidRPr="006728F8">
        <w:rPr>
          <w:b/>
          <w:sz w:val="24"/>
          <w:szCs w:val="24"/>
        </w:rPr>
        <w:t>Цель и планируемые результаты освоения дисциплины:</w:t>
      </w:r>
    </w:p>
    <w:p w:rsidR="00D56B66" w:rsidRPr="006728F8" w:rsidRDefault="00D56B66" w:rsidP="00D56B66">
      <w:pPr>
        <w:pStyle w:val="a5"/>
        <w:tabs>
          <w:tab w:val="left" w:pos="615"/>
        </w:tabs>
        <w:spacing w:after="29"/>
        <w:ind w:left="614" w:firstLine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4225"/>
        <w:gridCol w:w="3894"/>
      </w:tblGrid>
      <w:tr w:rsidR="003F4E37" w:rsidRPr="00E3581B" w:rsidTr="007623CC">
        <w:trPr>
          <w:trHeight w:val="827"/>
        </w:trPr>
        <w:tc>
          <w:tcPr>
            <w:tcW w:w="1130" w:type="dxa"/>
          </w:tcPr>
          <w:p w:rsidR="003F4E37" w:rsidRPr="00E3581B" w:rsidRDefault="003F4E37" w:rsidP="007623CC">
            <w:pPr>
              <w:pStyle w:val="TableParagraph"/>
              <w:spacing w:line="237" w:lineRule="auto"/>
              <w:ind w:left="139" w:right="132" w:firstLine="2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 ОК,</w:t>
            </w:r>
          </w:p>
          <w:p w:rsidR="003F4E37" w:rsidRPr="00E3581B" w:rsidRDefault="003F4E37" w:rsidP="007623CC">
            <w:pPr>
              <w:pStyle w:val="TableParagraph"/>
              <w:spacing w:line="261" w:lineRule="exact"/>
              <w:ind w:left="115" w:right="109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ЛР</w:t>
            </w:r>
          </w:p>
        </w:tc>
        <w:tc>
          <w:tcPr>
            <w:tcW w:w="4225" w:type="dxa"/>
          </w:tcPr>
          <w:p w:rsidR="003F4E37" w:rsidRPr="00E3581B" w:rsidRDefault="003F4E37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3894" w:type="dxa"/>
          </w:tcPr>
          <w:p w:rsidR="003F4E37" w:rsidRPr="00E3581B" w:rsidRDefault="003F4E37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3F4E37" w:rsidRPr="00E3581B" w:rsidTr="007623CC">
        <w:trPr>
          <w:trHeight w:val="6384"/>
        </w:trPr>
        <w:tc>
          <w:tcPr>
            <w:tcW w:w="1130" w:type="dxa"/>
          </w:tcPr>
          <w:p w:rsidR="003F4E37" w:rsidRPr="00E3581B" w:rsidRDefault="003F4E37" w:rsidP="007623CC">
            <w:pPr>
              <w:pStyle w:val="TableParagraph"/>
              <w:ind w:left="237" w:right="198" w:hanging="32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ОК.01- ОК-10</w:t>
            </w:r>
          </w:p>
        </w:tc>
        <w:tc>
          <w:tcPr>
            <w:tcW w:w="4225" w:type="dxa"/>
          </w:tcPr>
          <w:p w:rsidR="003F4E37" w:rsidRPr="003F4E37" w:rsidRDefault="003F4E37" w:rsidP="002B1329">
            <w:pPr>
              <w:pStyle w:val="TableParagraph"/>
              <w:tabs>
                <w:tab w:val="left" w:pos="2752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− правильно использовать различные нормы русского языка в письменной и устной речи;</w:t>
            </w:r>
          </w:p>
          <w:p w:rsidR="003F4E37" w:rsidRPr="003F4E37" w:rsidRDefault="003F4E37" w:rsidP="002B1329">
            <w:pPr>
              <w:pStyle w:val="TableParagraph"/>
              <w:tabs>
                <w:tab w:val="left" w:pos="3002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− грамотно оформлять (пунктуационно и орфографически) письменную речь, ориентироваться в трудных случаях правописания и пунктуации;</w:t>
            </w:r>
          </w:p>
          <w:p w:rsidR="003F4E37" w:rsidRPr="003F4E37" w:rsidRDefault="003F4E37" w:rsidP="002B1329">
            <w:pPr>
              <w:pStyle w:val="TableParagraph"/>
              <w:tabs>
                <w:tab w:val="left" w:pos="3412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− анализировать тексты различных функциональных стилей, распознавать в тексте стилистически окрашенные средства языка.</w:t>
            </w:r>
          </w:p>
        </w:tc>
        <w:tc>
          <w:tcPr>
            <w:tcW w:w="3894" w:type="dxa"/>
          </w:tcPr>
          <w:p w:rsidR="003F4E37" w:rsidRPr="003F4E37" w:rsidRDefault="003F4E37" w:rsidP="002B132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− о культуре речи как науке в системе дисциплин о русском языке, ее предмете и задачах;</w:t>
            </w:r>
          </w:p>
          <w:p w:rsidR="003F4E37" w:rsidRPr="003F4E37" w:rsidRDefault="003F4E37" w:rsidP="002B132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− 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 xml:space="preserve"> орфографии как системе правил написания слов, принципах русской орфографии; знать основные правила русской орфографии;</w:t>
            </w:r>
          </w:p>
          <w:p w:rsidR="003F4E37" w:rsidRPr="003F4E37" w:rsidRDefault="003F4E37" w:rsidP="002B132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− о пунктуации как системе правил постановки знаков препинания, принципах русской пунктуации; знать основные правила русской пунктуации;</w:t>
            </w:r>
          </w:p>
          <w:p w:rsidR="003F4E37" w:rsidRPr="003F4E37" w:rsidRDefault="003F4E37" w:rsidP="002B132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− о стилистике как 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учении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 xml:space="preserve"> о функционально-стилистической</w:t>
            </w:r>
          </w:p>
          <w:p w:rsidR="003F4E37" w:rsidRPr="003F4E37" w:rsidRDefault="003F4E37" w:rsidP="002B1329">
            <w:pPr>
              <w:pStyle w:val="TableParagraph"/>
              <w:tabs>
                <w:tab w:val="left" w:pos="2489"/>
                <w:tab w:val="left" w:pos="2572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дифференциации языка; основных стилях речи и их особенностях, стилистически окрашенных средствах языка, средствах словесной образности, стилистических фигурах.</w:t>
            </w:r>
          </w:p>
        </w:tc>
      </w:tr>
    </w:tbl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tbl>
      <w:tblPr>
        <w:tblW w:w="9214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1"/>
        <w:gridCol w:w="1843"/>
      </w:tblGrid>
      <w:tr w:rsidR="003F4E37" w:rsidTr="007623CC">
        <w:trPr>
          <w:trHeight w:val="7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3F4E37" w:rsidTr="007623CC">
        <w:trPr>
          <w:trHeight w:val="39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3F4E37" w:rsidTr="007623CC">
        <w:trPr>
          <w:trHeight w:val="42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</w:t>
            </w:r>
            <w:r>
              <w:rPr>
                <w:sz w:val="24"/>
                <w:szCs w:val="24"/>
              </w:rPr>
              <w:lastRenderedPageBreak/>
              <w:t>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3F4E37" w:rsidTr="007623CC">
        <w:trPr>
          <w:trHeight w:val="1679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3F4E37" w:rsidTr="007623CC">
        <w:trPr>
          <w:trHeight w:val="110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3F4E37" w:rsidTr="007623CC">
        <w:trPr>
          <w:trHeight w:val="55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3F4E37" w:rsidTr="007623CC">
        <w:trPr>
          <w:trHeight w:val="27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3F4E37" w:rsidTr="007623CC">
        <w:trPr>
          <w:trHeight w:val="141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3F4E37" w:rsidTr="007623CC">
        <w:trPr>
          <w:trHeight w:val="54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3F4E37" w:rsidTr="007623CC">
        <w:trPr>
          <w:trHeight w:val="55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3F4E37" w:rsidTr="007623CC">
        <w:trPr>
          <w:trHeight w:val="110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3F4E37" w:rsidTr="007623CC">
        <w:trPr>
          <w:trHeight w:val="606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3F4E37" w:rsidTr="007623CC">
        <w:trPr>
          <w:trHeight w:val="65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3F4E37" w:rsidTr="007623CC">
        <w:trPr>
          <w:trHeight w:val="55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3F4E37" w:rsidTr="007623CC">
        <w:trPr>
          <w:trHeight w:val="110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3F4E37" w:rsidTr="007623CC">
        <w:trPr>
          <w:trHeight w:val="580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3F4E37" w:rsidTr="007623CC">
        <w:trPr>
          <w:trHeight w:val="82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3F4E37" w:rsidTr="007623CC">
        <w:trPr>
          <w:trHeight w:val="596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3F4E37" w:rsidTr="007623CC">
        <w:trPr>
          <w:trHeight w:val="82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3F4E37" w:rsidTr="007623CC">
        <w:trPr>
          <w:trHeight w:val="556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3F4E37" w:rsidTr="007623CC">
        <w:trPr>
          <w:trHeight w:val="110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E37" w:rsidRDefault="003F4E37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E37" w:rsidRDefault="003F4E37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3F4E37" w:rsidRDefault="003F4E37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Default="003F4E37" w:rsidP="003F4E37">
      <w:pPr>
        <w:pStyle w:val="a5"/>
        <w:tabs>
          <w:tab w:val="left" w:pos="363"/>
        </w:tabs>
        <w:spacing w:before="67"/>
        <w:ind w:left="362" w:firstLine="0"/>
        <w:rPr>
          <w:sz w:val="24"/>
          <w:szCs w:val="24"/>
        </w:rPr>
      </w:pPr>
    </w:p>
    <w:p w:rsidR="003F4E37" w:rsidRPr="007A1205" w:rsidRDefault="003F4E37" w:rsidP="003F4E37">
      <w:pPr>
        <w:pStyle w:val="a5"/>
        <w:numPr>
          <w:ilvl w:val="2"/>
          <w:numId w:val="6"/>
        </w:numPr>
        <w:tabs>
          <w:tab w:val="left" w:pos="363"/>
        </w:tabs>
        <w:spacing w:before="67"/>
        <w:ind w:left="362" w:hanging="241"/>
        <w:jc w:val="center"/>
        <w:rPr>
          <w:b/>
          <w:sz w:val="24"/>
          <w:szCs w:val="24"/>
        </w:rPr>
      </w:pPr>
      <w:r w:rsidRPr="007A1205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3F4E37" w:rsidRPr="007A1205" w:rsidRDefault="003F4E37" w:rsidP="003F4E37">
      <w:pPr>
        <w:pStyle w:val="a5"/>
        <w:numPr>
          <w:ilvl w:val="3"/>
          <w:numId w:val="6"/>
        </w:numPr>
        <w:tabs>
          <w:tab w:val="left" w:pos="615"/>
        </w:tabs>
        <w:spacing w:before="183"/>
        <w:rPr>
          <w:b/>
          <w:sz w:val="24"/>
          <w:szCs w:val="24"/>
        </w:rPr>
      </w:pPr>
      <w:r w:rsidRPr="007A1205">
        <w:rPr>
          <w:b/>
          <w:sz w:val="24"/>
          <w:szCs w:val="24"/>
        </w:rPr>
        <w:t>Объем учебной дисциплины и виды учебной работы</w:t>
      </w:r>
    </w:p>
    <w:p w:rsidR="003F4E37" w:rsidRPr="00E3581B" w:rsidRDefault="003F4E37" w:rsidP="003F4E37">
      <w:pPr>
        <w:pStyle w:val="a3"/>
        <w:spacing w:before="4" w:after="1"/>
        <w:rPr>
          <w:sz w:val="24"/>
          <w:szCs w:val="24"/>
        </w:rPr>
      </w:pP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0"/>
        <w:gridCol w:w="1734"/>
      </w:tblGrid>
      <w:tr w:rsidR="003F4E37" w:rsidRPr="00D56B66" w:rsidTr="007623CC">
        <w:trPr>
          <w:trHeight w:val="846"/>
        </w:trPr>
        <w:tc>
          <w:tcPr>
            <w:tcW w:w="7610" w:type="dxa"/>
          </w:tcPr>
          <w:p w:rsidR="003F4E37" w:rsidRPr="00D56B66" w:rsidRDefault="003F4E37" w:rsidP="007623CC">
            <w:pPr>
              <w:pStyle w:val="TableParagraph"/>
              <w:spacing w:before="165"/>
              <w:rPr>
                <w:b/>
                <w:sz w:val="24"/>
                <w:szCs w:val="24"/>
              </w:rPr>
            </w:pPr>
            <w:proofErr w:type="spellStart"/>
            <w:r w:rsidRPr="00D56B66">
              <w:rPr>
                <w:b/>
                <w:sz w:val="24"/>
                <w:szCs w:val="24"/>
              </w:rPr>
              <w:t>Вид</w:t>
            </w:r>
            <w:proofErr w:type="spellEnd"/>
            <w:r w:rsidRPr="00D56B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6B66">
              <w:rPr>
                <w:b/>
                <w:sz w:val="24"/>
                <w:szCs w:val="24"/>
              </w:rPr>
              <w:t>учебной</w:t>
            </w:r>
            <w:proofErr w:type="spellEnd"/>
            <w:r w:rsidRPr="00D56B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6B66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34" w:type="dxa"/>
          </w:tcPr>
          <w:p w:rsidR="003F4E37" w:rsidRPr="00D56B66" w:rsidRDefault="003F4E37" w:rsidP="007623CC">
            <w:pPr>
              <w:pStyle w:val="TableParagraph"/>
              <w:spacing w:line="25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D56B66">
              <w:rPr>
                <w:b/>
                <w:sz w:val="24"/>
                <w:szCs w:val="24"/>
              </w:rPr>
              <w:t>Объем</w:t>
            </w:r>
            <w:proofErr w:type="spellEnd"/>
            <w:r w:rsidRPr="00D56B66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D56B66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3F4E37" w:rsidRPr="00E3581B" w:rsidTr="007623CC">
        <w:trPr>
          <w:trHeight w:val="503"/>
        </w:trPr>
        <w:tc>
          <w:tcPr>
            <w:tcW w:w="7610" w:type="dxa"/>
          </w:tcPr>
          <w:p w:rsidR="003F4E37" w:rsidRPr="00E3581B" w:rsidRDefault="003F4E37" w:rsidP="002B1329">
            <w:pPr>
              <w:pStyle w:val="TableParagraph"/>
              <w:spacing w:line="315" w:lineRule="exact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Обязательная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1734" w:type="dxa"/>
          </w:tcPr>
          <w:p w:rsidR="003F4E37" w:rsidRPr="00E3581B" w:rsidRDefault="003F4E37" w:rsidP="007623CC">
            <w:pPr>
              <w:pStyle w:val="TableParagraph"/>
              <w:spacing w:line="315" w:lineRule="exact"/>
              <w:ind w:left="72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40</w:t>
            </w:r>
          </w:p>
        </w:tc>
      </w:tr>
      <w:tr w:rsidR="003F4E37" w:rsidRPr="00E3581B" w:rsidTr="007623CC">
        <w:trPr>
          <w:trHeight w:val="491"/>
        </w:trPr>
        <w:tc>
          <w:tcPr>
            <w:tcW w:w="9344" w:type="dxa"/>
            <w:gridSpan w:val="2"/>
          </w:tcPr>
          <w:p w:rsidR="003F4E37" w:rsidRPr="00E3581B" w:rsidRDefault="003F4E37" w:rsidP="002B1329">
            <w:pPr>
              <w:pStyle w:val="TableParagraph"/>
              <w:spacing w:before="67"/>
              <w:ind w:left="0"/>
              <w:jc w:val="both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в </w:t>
            </w:r>
            <w:proofErr w:type="spellStart"/>
            <w:r w:rsidRPr="00E3581B">
              <w:rPr>
                <w:sz w:val="24"/>
                <w:szCs w:val="24"/>
              </w:rPr>
              <w:t>том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числе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</w:tr>
      <w:tr w:rsidR="003F4E37" w:rsidRPr="00E3581B" w:rsidTr="007623CC">
        <w:trPr>
          <w:trHeight w:val="489"/>
        </w:trPr>
        <w:tc>
          <w:tcPr>
            <w:tcW w:w="7610" w:type="dxa"/>
          </w:tcPr>
          <w:p w:rsidR="003F4E37" w:rsidRPr="00E3581B" w:rsidRDefault="003F4E37" w:rsidP="002B1329">
            <w:pPr>
              <w:pStyle w:val="TableParagraph"/>
              <w:spacing w:before="64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практические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4" w:type="dxa"/>
          </w:tcPr>
          <w:p w:rsidR="003F4E37" w:rsidRPr="00E3581B" w:rsidRDefault="003F4E37" w:rsidP="007623CC">
            <w:pPr>
              <w:pStyle w:val="TableParagraph"/>
              <w:spacing w:before="64"/>
              <w:ind w:left="72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32</w:t>
            </w:r>
          </w:p>
        </w:tc>
      </w:tr>
      <w:tr w:rsidR="003F4E37" w:rsidRPr="00E3581B" w:rsidTr="007623CC">
        <w:trPr>
          <w:trHeight w:val="489"/>
        </w:trPr>
        <w:tc>
          <w:tcPr>
            <w:tcW w:w="7610" w:type="dxa"/>
          </w:tcPr>
          <w:p w:rsidR="003F4E37" w:rsidRPr="00E3581B" w:rsidRDefault="003F4E37" w:rsidP="009250C6">
            <w:pPr>
              <w:pStyle w:val="TableParagraph"/>
              <w:spacing w:before="77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34" w:type="dxa"/>
          </w:tcPr>
          <w:p w:rsidR="003F4E37" w:rsidRPr="00E3581B" w:rsidRDefault="003F4E37" w:rsidP="007623CC">
            <w:pPr>
              <w:pStyle w:val="TableParagraph"/>
              <w:spacing w:before="77"/>
              <w:ind w:left="79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3F4E37" w:rsidRPr="00E3581B" w:rsidTr="007623CC">
        <w:trPr>
          <w:trHeight w:val="688"/>
        </w:trPr>
        <w:tc>
          <w:tcPr>
            <w:tcW w:w="9344" w:type="dxa"/>
            <w:gridSpan w:val="2"/>
          </w:tcPr>
          <w:p w:rsidR="003F4E37" w:rsidRPr="003F4E37" w:rsidRDefault="003F4E37" w:rsidP="007623CC">
            <w:pPr>
              <w:pStyle w:val="TableParagraph"/>
              <w:spacing w:line="317" w:lineRule="exact"/>
              <w:ind w:left="394" w:right="388"/>
              <w:jc w:val="center"/>
              <w:rPr>
                <w:i/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Промежуточная аттестация проводится в форме </w:t>
            </w:r>
            <w:proofErr w:type="gramStart"/>
            <w:r w:rsidRPr="003F4E37">
              <w:rPr>
                <w:i/>
                <w:sz w:val="24"/>
                <w:szCs w:val="24"/>
                <w:lang w:val="ru-RU"/>
              </w:rPr>
              <w:t>дифференцированного</w:t>
            </w:r>
            <w:proofErr w:type="gramEnd"/>
          </w:p>
          <w:p w:rsidR="003F4E37" w:rsidRPr="00E3581B" w:rsidRDefault="003F4E37" w:rsidP="007623CC">
            <w:pPr>
              <w:pStyle w:val="TableParagraph"/>
              <w:spacing w:before="21"/>
              <w:ind w:left="394" w:right="387"/>
              <w:jc w:val="center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i/>
                <w:sz w:val="24"/>
                <w:szCs w:val="24"/>
              </w:rPr>
              <w:t>зачета</w:t>
            </w:r>
            <w:proofErr w:type="spellEnd"/>
          </w:p>
        </w:tc>
      </w:tr>
    </w:tbl>
    <w:p w:rsidR="003F4E37" w:rsidRPr="00E3581B" w:rsidRDefault="003F4E37" w:rsidP="003F4E37">
      <w:pPr>
        <w:jc w:val="center"/>
        <w:rPr>
          <w:sz w:val="24"/>
          <w:szCs w:val="24"/>
        </w:rPr>
        <w:sectPr w:rsidR="003F4E37" w:rsidRPr="00E3581B">
          <w:pgSz w:w="11910" w:h="16840"/>
          <w:pgMar w:top="1040" w:right="620" w:bottom="1200" w:left="1580" w:header="0" w:footer="1000" w:gutter="0"/>
          <w:cols w:space="720"/>
        </w:sectPr>
      </w:pPr>
    </w:p>
    <w:p w:rsidR="003F4E37" w:rsidRPr="00E3581B" w:rsidRDefault="003F4E37" w:rsidP="003F4E37">
      <w:pPr>
        <w:pStyle w:val="a3"/>
        <w:spacing w:before="9"/>
        <w:rPr>
          <w:sz w:val="24"/>
          <w:szCs w:val="24"/>
        </w:rPr>
      </w:pPr>
    </w:p>
    <w:p w:rsidR="003F4E37" w:rsidRPr="007A1205" w:rsidRDefault="003F4E37" w:rsidP="003F4E37">
      <w:pPr>
        <w:pStyle w:val="a3"/>
        <w:numPr>
          <w:ilvl w:val="1"/>
          <w:numId w:val="7"/>
        </w:numPr>
        <w:tabs>
          <w:tab w:val="left" w:pos="1193"/>
        </w:tabs>
        <w:spacing w:before="89"/>
        <w:rPr>
          <w:b/>
          <w:sz w:val="24"/>
          <w:szCs w:val="24"/>
        </w:rPr>
      </w:pPr>
      <w:r w:rsidRPr="007A1205">
        <w:rPr>
          <w:b/>
          <w:sz w:val="24"/>
          <w:szCs w:val="24"/>
        </w:rPr>
        <w:t>Тематический план и содержание учебной дисциплины</w:t>
      </w:r>
    </w:p>
    <w:p w:rsidR="003F4E37" w:rsidRPr="00E3581B" w:rsidRDefault="003F4E37" w:rsidP="003F4E37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9079"/>
        <w:gridCol w:w="1515"/>
        <w:gridCol w:w="1712"/>
      </w:tblGrid>
      <w:tr w:rsidR="003F4E37" w:rsidRPr="00D56B66" w:rsidTr="007623CC">
        <w:trPr>
          <w:trHeight w:val="1122"/>
        </w:trPr>
        <w:tc>
          <w:tcPr>
            <w:tcW w:w="2259" w:type="dxa"/>
          </w:tcPr>
          <w:p w:rsidR="003F4E37" w:rsidRPr="00D56B66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56B66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D56B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6B66">
              <w:rPr>
                <w:b/>
                <w:sz w:val="24"/>
                <w:szCs w:val="24"/>
              </w:rPr>
              <w:t>разделов</w:t>
            </w:r>
            <w:proofErr w:type="spellEnd"/>
            <w:r w:rsidRPr="00D56B66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D56B66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079" w:type="dxa"/>
          </w:tcPr>
          <w:p w:rsidR="003F4E37" w:rsidRPr="00D56B66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56B66">
              <w:rPr>
                <w:b/>
                <w:sz w:val="24"/>
                <w:szCs w:val="24"/>
                <w:lang w:val="ru-RU"/>
              </w:rPr>
              <w:t>Содержание учебного материала и формы организации</w:t>
            </w:r>
          </w:p>
          <w:p w:rsidR="003F4E37" w:rsidRPr="00D56B66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D56B66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56B66">
              <w:rPr>
                <w:b/>
                <w:sz w:val="24"/>
                <w:szCs w:val="24"/>
              </w:rPr>
              <w:t>деятельности</w:t>
            </w:r>
            <w:proofErr w:type="spellEnd"/>
            <w:r w:rsidRPr="00D56B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6B66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515" w:type="dxa"/>
          </w:tcPr>
          <w:p w:rsidR="003F4E37" w:rsidRPr="00D56B66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56B66">
              <w:rPr>
                <w:b/>
                <w:sz w:val="24"/>
                <w:szCs w:val="24"/>
              </w:rPr>
              <w:t>Объем</w:t>
            </w:r>
            <w:proofErr w:type="spellEnd"/>
            <w:r w:rsidRPr="00D56B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6B66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12" w:type="dxa"/>
          </w:tcPr>
          <w:p w:rsidR="003F4E37" w:rsidRPr="00D56B66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56B66">
              <w:rPr>
                <w:b/>
                <w:sz w:val="24"/>
                <w:szCs w:val="24"/>
              </w:rPr>
              <w:t>Осваиваемые</w:t>
            </w:r>
            <w:proofErr w:type="spellEnd"/>
            <w:r w:rsidRPr="00D56B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6B66">
              <w:rPr>
                <w:b/>
                <w:sz w:val="24"/>
                <w:szCs w:val="24"/>
              </w:rPr>
              <w:t>элементы</w:t>
            </w:r>
            <w:proofErr w:type="spellEnd"/>
            <w:r w:rsidRPr="00D56B6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56B66">
              <w:rPr>
                <w:b/>
                <w:sz w:val="24"/>
                <w:szCs w:val="24"/>
              </w:rPr>
              <w:t>компетенций</w:t>
            </w:r>
            <w:proofErr w:type="spellEnd"/>
            <w:r w:rsidRPr="00D56B66">
              <w:rPr>
                <w:b/>
                <w:sz w:val="24"/>
                <w:szCs w:val="24"/>
              </w:rPr>
              <w:t>,</w:t>
            </w:r>
          </w:p>
        </w:tc>
      </w:tr>
      <w:tr w:rsidR="003F4E37" w:rsidRPr="00E3581B" w:rsidTr="007623CC">
        <w:trPr>
          <w:trHeight w:val="295"/>
        </w:trPr>
        <w:tc>
          <w:tcPr>
            <w:tcW w:w="225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Раздел</w:t>
            </w:r>
            <w:proofErr w:type="spellEnd"/>
            <w:r w:rsidRPr="00B7313D">
              <w:rPr>
                <w:sz w:val="24"/>
                <w:szCs w:val="24"/>
              </w:rPr>
              <w:t xml:space="preserve"> 1</w:t>
            </w: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Культура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речи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как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наука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3</w:t>
            </w:r>
          </w:p>
        </w:tc>
        <w:tc>
          <w:tcPr>
            <w:tcW w:w="1712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2"/>
        </w:trPr>
        <w:tc>
          <w:tcPr>
            <w:tcW w:w="2259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Тема 1.1 Культура речи как наука</w:t>
            </w: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90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Культура речи как наука. Ее предмет и задачи. Язык как средство общения и форма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национальной культуры. Основные уровни языка.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587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Самостоятельная работа.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Раздел</w:t>
            </w:r>
            <w:proofErr w:type="spellEnd"/>
            <w:r w:rsidRPr="00B7313D">
              <w:rPr>
                <w:sz w:val="24"/>
                <w:szCs w:val="24"/>
              </w:rPr>
              <w:t xml:space="preserve"> 2</w:t>
            </w: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Язык</w:t>
            </w:r>
            <w:proofErr w:type="spellEnd"/>
            <w:r w:rsidRPr="00B7313D">
              <w:rPr>
                <w:sz w:val="24"/>
                <w:szCs w:val="24"/>
              </w:rPr>
              <w:t xml:space="preserve"> и </w:t>
            </w:r>
            <w:proofErr w:type="spellStart"/>
            <w:r w:rsidRPr="00B7313D">
              <w:rPr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10</w:t>
            </w:r>
          </w:p>
        </w:tc>
        <w:tc>
          <w:tcPr>
            <w:tcW w:w="1712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2.1 </w:t>
            </w:r>
            <w:proofErr w:type="spellStart"/>
            <w:r w:rsidRPr="00B7313D">
              <w:rPr>
                <w:sz w:val="24"/>
                <w:szCs w:val="24"/>
              </w:rPr>
              <w:t>Язык</w:t>
            </w:r>
            <w:proofErr w:type="spellEnd"/>
            <w:r w:rsidRPr="00B7313D">
              <w:rPr>
                <w:sz w:val="24"/>
                <w:szCs w:val="24"/>
              </w:rPr>
              <w:t xml:space="preserve"> и </w:t>
            </w:r>
            <w:proofErr w:type="spellStart"/>
            <w:r w:rsidRPr="00B7313D">
              <w:rPr>
                <w:sz w:val="24"/>
                <w:szCs w:val="24"/>
              </w:rPr>
              <w:t>речь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 xml:space="preserve">, ОК5, ОК10. 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78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Понятие речевой коммуникации, виды речевой деятельности. </w:t>
            </w:r>
            <w:proofErr w:type="spellStart"/>
            <w:r w:rsidRPr="00B7313D">
              <w:rPr>
                <w:sz w:val="24"/>
                <w:szCs w:val="24"/>
              </w:rPr>
              <w:t>Текст</w:t>
            </w:r>
            <w:proofErr w:type="spellEnd"/>
            <w:r w:rsidRPr="00B7313D">
              <w:rPr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2.2 </w:t>
            </w:r>
            <w:proofErr w:type="spellStart"/>
            <w:r w:rsidRPr="00B7313D">
              <w:rPr>
                <w:sz w:val="24"/>
                <w:szCs w:val="24"/>
              </w:rPr>
              <w:t>Стилистика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3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90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Функциональные стили языка. Разговорный, научный, публицистический стиль.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Официально-деловой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стиль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587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Самостоятельная работа.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2.3 </w:t>
            </w:r>
            <w:proofErr w:type="spellStart"/>
            <w:r w:rsidRPr="00B7313D">
              <w:rPr>
                <w:sz w:val="24"/>
                <w:szCs w:val="24"/>
              </w:rPr>
              <w:t>Стиль</w:t>
            </w:r>
            <w:proofErr w:type="spellEnd"/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художественной</w:t>
            </w:r>
            <w:proofErr w:type="spellEnd"/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литературы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873"/>
        </w:trPr>
        <w:tc>
          <w:tcPr>
            <w:tcW w:w="2259" w:type="dxa"/>
            <w:vMerge/>
            <w:tcBorders>
              <w:top w:val="nil"/>
              <w:bottom w:val="single" w:sz="4" w:space="0" w:color="000000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  <w:tcBorders>
              <w:bottom w:val="single" w:sz="4" w:space="0" w:color="000000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Тропы</w:t>
            </w:r>
            <w:proofErr w:type="spellEnd"/>
            <w:r w:rsidRPr="00B7313D">
              <w:rPr>
                <w:sz w:val="24"/>
                <w:szCs w:val="24"/>
              </w:rPr>
              <w:t xml:space="preserve">. </w:t>
            </w:r>
            <w:proofErr w:type="spellStart"/>
            <w:r w:rsidRPr="00B7313D">
              <w:rPr>
                <w:sz w:val="24"/>
                <w:szCs w:val="24"/>
              </w:rPr>
              <w:t>Стилистические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фигуры</w:t>
            </w:r>
            <w:proofErr w:type="spellEnd"/>
            <w:r w:rsidRPr="00B7313D">
              <w:rPr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bottom w:val="single" w:sz="4" w:space="0" w:color="000000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  <w:bottom w:val="single" w:sz="4" w:space="0" w:color="000000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  <w:tcBorders>
              <w:bottom w:val="single" w:sz="4" w:space="0" w:color="auto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2.4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Анализ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079" w:type="dxa"/>
            <w:tcBorders>
              <w:bottom w:val="single" w:sz="4" w:space="0" w:color="auto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3</w:t>
            </w:r>
          </w:p>
        </w:tc>
        <w:tc>
          <w:tcPr>
            <w:tcW w:w="1712" w:type="dxa"/>
            <w:vMerge w:val="restart"/>
            <w:tcBorders>
              <w:bottom w:val="single" w:sz="4" w:space="0" w:color="auto"/>
            </w:tcBorders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87"/>
        </w:trPr>
        <w:tc>
          <w:tcPr>
            <w:tcW w:w="2259" w:type="dxa"/>
            <w:vMerge/>
            <w:tcBorders>
              <w:top w:val="single" w:sz="4" w:space="0" w:color="auto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  <w:tcBorders>
              <w:top w:val="single" w:sz="4" w:space="0" w:color="auto"/>
            </w:tcBorders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Лингвостилистический анализ текста: </w:t>
            </w:r>
            <w:proofErr w:type="spellStart"/>
            <w:r w:rsidRPr="003F4E37">
              <w:rPr>
                <w:sz w:val="24"/>
                <w:szCs w:val="24"/>
                <w:lang w:val="ru-RU"/>
              </w:rPr>
              <w:t>микротема</w:t>
            </w:r>
            <w:proofErr w:type="spellEnd"/>
            <w:r w:rsidRPr="003F4E37">
              <w:rPr>
                <w:sz w:val="24"/>
                <w:szCs w:val="24"/>
                <w:lang w:val="ru-RU"/>
              </w:rPr>
              <w:t xml:space="preserve">, ключевые слова, 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смысловая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 xml:space="preserve"> и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B7313D">
              <w:rPr>
                <w:sz w:val="24"/>
                <w:szCs w:val="24"/>
              </w:rPr>
              <w:t>структурная</w:t>
            </w:r>
            <w:proofErr w:type="spellEnd"/>
            <w:proofErr w:type="gram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роль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слов</w:t>
            </w:r>
            <w:proofErr w:type="spellEnd"/>
            <w:r w:rsidRPr="00B7313D">
              <w:rPr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single" w:sz="4" w:space="0" w:color="auto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single" w:sz="4" w:space="0" w:color="auto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590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Самостоятельная работа.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Раздел</w:t>
            </w:r>
            <w:proofErr w:type="spellEnd"/>
            <w:r w:rsidRPr="00B7313D">
              <w:rPr>
                <w:sz w:val="24"/>
                <w:szCs w:val="24"/>
              </w:rPr>
              <w:t xml:space="preserve"> 3</w:t>
            </w: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Лексика</w:t>
            </w:r>
            <w:proofErr w:type="spellEnd"/>
            <w:r w:rsidRPr="00B7313D">
              <w:rPr>
                <w:sz w:val="24"/>
                <w:szCs w:val="24"/>
              </w:rPr>
              <w:t xml:space="preserve"> и </w:t>
            </w:r>
            <w:proofErr w:type="spellStart"/>
            <w:r w:rsidRPr="00B7313D">
              <w:rPr>
                <w:sz w:val="24"/>
                <w:szCs w:val="24"/>
              </w:rPr>
              <w:t>фразеология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2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3.1 </w:t>
            </w:r>
            <w:proofErr w:type="spellStart"/>
            <w:r w:rsidRPr="00B7313D">
              <w:rPr>
                <w:sz w:val="24"/>
                <w:szCs w:val="24"/>
              </w:rPr>
              <w:t>Лексика</w:t>
            </w:r>
            <w:proofErr w:type="spellEnd"/>
            <w:r w:rsidRPr="00B7313D">
              <w:rPr>
                <w:sz w:val="24"/>
                <w:szCs w:val="24"/>
              </w:rPr>
              <w:t xml:space="preserve"> и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фразеология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90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Слово в лексической системе языка. Синонимы, антонимы, паронимы.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Фразеологизмы, клише.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Раздел</w:t>
            </w:r>
            <w:proofErr w:type="spellEnd"/>
            <w:r w:rsidRPr="00B7313D">
              <w:rPr>
                <w:sz w:val="24"/>
                <w:szCs w:val="24"/>
              </w:rPr>
              <w:t xml:space="preserve"> 4</w:t>
            </w: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Фонетика и орфоэпия. Графика и орфография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3</w:t>
            </w:r>
          </w:p>
        </w:tc>
        <w:tc>
          <w:tcPr>
            <w:tcW w:w="1712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4.1 </w:t>
            </w:r>
            <w:proofErr w:type="spellStart"/>
            <w:r w:rsidRPr="00B7313D">
              <w:rPr>
                <w:sz w:val="24"/>
                <w:szCs w:val="24"/>
              </w:rPr>
              <w:t>Фонетика</w:t>
            </w:r>
            <w:proofErr w:type="spellEnd"/>
            <w:r w:rsidRPr="00B7313D">
              <w:rPr>
                <w:sz w:val="24"/>
                <w:szCs w:val="24"/>
              </w:rPr>
              <w:t xml:space="preserve"> и </w:t>
            </w:r>
            <w:proofErr w:type="spellStart"/>
            <w:r w:rsidRPr="00B7313D">
              <w:rPr>
                <w:sz w:val="24"/>
                <w:szCs w:val="24"/>
              </w:rPr>
              <w:t>орфоэпия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3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88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Фонема, звуки и буквы. Орфоэпическая норма. Принципы русской орфографии,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фонемные правила.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590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Самостоятельная работа.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2"/>
        </w:trPr>
        <w:tc>
          <w:tcPr>
            <w:tcW w:w="225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Раздел</w:t>
            </w:r>
            <w:proofErr w:type="spellEnd"/>
            <w:r w:rsidRPr="00B7313D">
              <w:rPr>
                <w:sz w:val="24"/>
                <w:szCs w:val="24"/>
              </w:rPr>
              <w:t xml:space="preserve"> 5</w:t>
            </w: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Морфемика</w:t>
            </w:r>
            <w:proofErr w:type="spellEnd"/>
            <w:r w:rsidRPr="00B7313D">
              <w:rPr>
                <w:sz w:val="24"/>
                <w:szCs w:val="24"/>
              </w:rPr>
              <w:t xml:space="preserve"> и </w:t>
            </w:r>
            <w:proofErr w:type="spellStart"/>
            <w:r w:rsidRPr="00B7313D">
              <w:rPr>
                <w:sz w:val="24"/>
                <w:szCs w:val="24"/>
              </w:rPr>
              <w:t>словообразование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5.1. </w:t>
            </w:r>
            <w:proofErr w:type="spellStart"/>
            <w:r w:rsidRPr="00B7313D">
              <w:rPr>
                <w:sz w:val="24"/>
                <w:szCs w:val="24"/>
              </w:rPr>
              <w:t>Морфемика</w:t>
            </w:r>
            <w:proofErr w:type="spellEnd"/>
            <w:r w:rsidRPr="00B7313D">
              <w:rPr>
                <w:sz w:val="24"/>
                <w:szCs w:val="24"/>
              </w:rPr>
              <w:t xml:space="preserve"> и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словообразование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80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Состав слова. Способы словообразования. Правописание морфем.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2"/>
        </w:trPr>
        <w:tc>
          <w:tcPr>
            <w:tcW w:w="225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Раздел</w:t>
            </w:r>
            <w:proofErr w:type="spellEnd"/>
            <w:r w:rsidRPr="00B7313D">
              <w:rPr>
                <w:sz w:val="24"/>
                <w:szCs w:val="24"/>
              </w:rPr>
              <w:t xml:space="preserve"> 6</w:t>
            </w: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Морфология</w:t>
            </w:r>
            <w:proofErr w:type="spellEnd"/>
            <w:r w:rsidRPr="00B7313D">
              <w:rPr>
                <w:sz w:val="24"/>
                <w:szCs w:val="24"/>
              </w:rPr>
              <w:t xml:space="preserve"> и </w:t>
            </w:r>
            <w:proofErr w:type="spellStart"/>
            <w:r w:rsidRPr="00B7313D">
              <w:rPr>
                <w:sz w:val="24"/>
                <w:szCs w:val="24"/>
              </w:rPr>
              <w:t>законы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правописания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13</w:t>
            </w:r>
          </w:p>
        </w:tc>
        <w:tc>
          <w:tcPr>
            <w:tcW w:w="1712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5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6.1 </w:t>
            </w:r>
            <w:proofErr w:type="spellStart"/>
            <w:r w:rsidRPr="00B7313D">
              <w:rPr>
                <w:sz w:val="24"/>
                <w:szCs w:val="24"/>
              </w:rPr>
              <w:t>Имя</w:t>
            </w:r>
            <w:proofErr w:type="spellEnd"/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3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90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Род, число, склонение существительных. Словообразование, правописание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B7313D">
              <w:rPr>
                <w:sz w:val="24"/>
                <w:szCs w:val="24"/>
              </w:rPr>
              <w:t>существительных</w:t>
            </w:r>
            <w:proofErr w:type="spellEnd"/>
            <w:proofErr w:type="gramEnd"/>
            <w:r w:rsidRPr="00B7313D">
              <w:rPr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587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Самостоятельная работа.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6.2 </w:t>
            </w:r>
            <w:proofErr w:type="spellStart"/>
            <w:r w:rsidRPr="00B7313D">
              <w:rPr>
                <w:sz w:val="24"/>
                <w:szCs w:val="24"/>
              </w:rPr>
              <w:t>Имя</w:t>
            </w:r>
            <w:proofErr w:type="spellEnd"/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87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Разряды прилагательных. Склонения, словообразование, правописание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прилагательных.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2.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5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6.3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Имя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числительное</w:t>
            </w:r>
            <w:proofErr w:type="spellEnd"/>
            <w:r w:rsidRPr="00B7313D">
              <w:rPr>
                <w:sz w:val="24"/>
                <w:szCs w:val="24"/>
              </w:rPr>
              <w:t xml:space="preserve">. </w:t>
            </w:r>
            <w:proofErr w:type="spellStart"/>
            <w:r w:rsidRPr="00B7313D">
              <w:rPr>
                <w:sz w:val="24"/>
                <w:szCs w:val="24"/>
              </w:rPr>
              <w:t>Местоимение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3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Склонение числительных. Грамматические разряды местоимений.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2.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590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Самостоятельная работа.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2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lastRenderedPageBreak/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6.4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Глагол</w:t>
            </w:r>
            <w:proofErr w:type="spellEnd"/>
            <w:r w:rsidRPr="00B7313D">
              <w:rPr>
                <w:sz w:val="24"/>
                <w:szCs w:val="24"/>
              </w:rPr>
              <w:t xml:space="preserve">. </w:t>
            </w:r>
            <w:proofErr w:type="spellStart"/>
            <w:r w:rsidRPr="00B7313D">
              <w:rPr>
                <w:sz w:val="24"/>
                <w:szCs w:val="24"/>
              </w:rPr>
              <w:t>Глагольные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формы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80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Вид, время, лицо, спряжение глагола. </w:t>
            </w:r>
            <w:proofErr w:type="spellStart"/>
            <w:r w:rsidRPr="00B7313D">
              <w:rPr>
                <w:sz w:val="24"/>
                <w:szCs w:val="24"/>
              </w:rPr>
              <w:t>Причастие</w:t>
            </w:r>
            <w:proofErr w:type="spellEnd"/>
            <w:r w:rsidRPr="00B7313D">
              <w:rPr>
                <w:sz w:val="24"/>
                <w:szCs w:val="24"/>
              </w:rPr>
              <w:t xml:space="preserve"> и </w:t>
            </w:r>
            <w:proofErr w:type="spellStart"/>
            <w:r w:rsidRPr="00B7313D">
              <w:rPr>
                <w:sz w:val="24"/>
                <w:szCs w:val="24"/>
              </w:rPr>
              <w:t>деепричастие</w:t>
            </w:r>
            <w:proofErr w:type="spellEnd"/>
            <w:r w:rsidRPr="00B7313D">
              <w:rPr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Тема 6.5 Наречие.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Служебные части речи</w:t>
            </w: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3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87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Разряды, словообразование, правописание наречий. Предлог. Правописание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предлогов. Союз, частицы и их правописание.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589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Самостоятельная работа.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2"/>
        </w:trPr>
        <w:tc>
          <w:tcPr>
            <w:tcW w:w="225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Раздел</w:t>
            </w:r>
            <w:proofErr w:type="spellEnd"/>
            <w:r w:rsidRPr="00B7313D">
              <w:rPr>
                <w:sz w:val="24"/>
                <w:szCs w:val="24"/>
              </w:rPr>
              <w:t xml:space="preserve"> 7</w:t>
            </w: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Синтаксис</w:t>
            </w:r>
            <w:proofErr w:type="spellEnd"/>
            <w:r w:rsidRPr="00B7313D">
              <w:rPr>
                <w:sz w:val="24"/>
                <w:szCs w:val="24"/>
              </w:rPr>
              <w:t xml:space="preserve"> и </w:t>
            </w:r>
            <w:proofErr w:type="spellStart"/>
            <w:r w:rsidRPr="00B7313D">
              <w:rPr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7</w:t>
            </w:r>
          </w:p>
        </w:tc>
        <w:tc>
          <w:tcPr>
            <w:tcW w:w="1712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Тема 7.1 Виды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синтаксических связей.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Словосочетание</w:t>
            </w: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1168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Основные единицы синтаксиса. Виды связи в словосочетании.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7.2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Простое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587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Структура простого предложения. Односоставные предложения. </w:t>
            </w:r>
            <w:proofErr w:type="spellStart"/>
            <w:r w:rsidRPr="00B7313D">
              <w:rPr>
                <w:sz w:val="24"/>
                <w:szCs w:val="24"/>
              </w:rPr>
              <w:t>Пунктуация</w:t>
            </w:r>
            <w:proofErr w:type="spellEnd"/>
            <w:r w:rsidRPr="00B7313D">
              <w:rPr>
                <w:sz w:val="24"/>
                <w:szCs w:val="24"/>
              </w:rPr>
              <w:t xml:space="preserve"> в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B7313D">
              <w:rPr>
                <w:sz w:val="24"/>
                <w:szCs w:val="24"/>
              </w:rPr>
              <w:t>простом</w:t>
            </w:r>
            <w:proofErr w:type="spellEnd"/>
            <w:proofErr w:type="gram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предложении</w:t>
            </w:r>
            <w:proofErr w:type="spellEnd"/>
            <w:r w:rsidRPr="00B7313D">
              <w:rPr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7.3 </w:t>
            </w:r>
            <w:proofErr w:type="spellStart"/>
            <w:r w:rsidRPr="00B7313D">
              <w:rPr>
                <w:sz w:val="24"/>
                <w:szCs w:val="24"/>
              </w:rPr>
              <w:t>Сложное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1,5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295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Сложносочиненное и сложноподчиненное предложение, знаки препинания.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587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Самостоятельная работа.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0,5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Тема 7.4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Бессоюзное сложное предложение. Способы передачи</w:t>
            </w:r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1,5</w:t>
            </w:r>
          </w:p>
        </w:tc>
        <w:tc>
          <w:tcPr>
            <w:tcW w:w="1712" w:type="dxa"/>
            <w:vMerge w:val="restart"/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ОК5, ОК10.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/>
            <w:tcBorders>
              <w:top w:val="nil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Виды бессоюзных предложений, знаки препинания в них. </w:t>
            </w:r>
            <w:proofErr w:type="spellStart"/>
            <w:r w:rsidRPr="00B7313D">
              <w:rPr>
                <w:sz w:val="24"/>
                <w:szCs w:val="24"/>
              </w:rPr>
              <w:t>Прямая</w:t>
            </w:r>
            <w:proofErr w:type="spellEnd"/>
            <w:r w:rsidRPr="00B7313D">
              <w:rPr>
                <w:sz w:val="24"/>
                <w:szCs w:val="24"/>
              </w:rPr>
              <w:t xml:space="preserve"> и </w:t>
            </w:r>
            <w:proofErr w:type="spellStart"/>
            <w:r w:rsidRPr="00B7313D">
              <w:rPr>
                <w:sz w:val="24"/>
                <w:szCs w:val="24"/>
              </w:rPr>
              <w:t>косвенная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речь</w:t>
            </w:r>
            <w:proofErr w:type="spellEnd"/>
            <w:r w:rsidRPr="00B7313D">
              <w:rPr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1</w:t>
            </w:r>
          </w:p>
        </w:tc>
        <w:tc>
          <w:tcPr>
            <w:tcW w:w="1712" w:type="dxa"/>
            <w:vMerge/>
            <w:tcBorders>
              <w:top w:val="nil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1157"/>
        </w:trPr>
        <w:tc>
          <w:tcPr>
            <w:tcW w:w="2259" w:type="dxa"/>
            <w:vMerge/>
            <w:tcBorders>
              <w:top w:val="nil"/>
              <w:bottom w:val="single" w:sz="4" w:space="0" w:color="000000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079" w:type="dxa"/>
            <w:tcBorders>
              <w:bottom w:val="single" w:sz="4" w:space="0" w:color="000000"/>
            </w:tcBorders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Самостоятельная работа.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Выполнение домашнего задания с использованием учебной литературы.</w:t>
            </w:r>
          </w:p>
        </w:tc>
        <w:tc>
          <w:tcPr>
            <w:tcW w:w="1515" w:type="dxa"/>
            <w:tcBorders>
              <w:bottom w:val="single" w:sz="4" w:space="0" w:color="000000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0,5</w:t>
            </w:r>
          </w:p>
        </w:tc>
        <w:tc>
          <w:tcPr>
            <w:tcW w:w="1712" w:type="dxa"/>
            <w:vMerge/>
            <w:tcBorders>
              <w:top w:val="nil"/>
              <w:bottom w:val="single" w:sz="4" w:space="0" w:color="000000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  <w:vMerge w:val="restart"/>
            <w:tcBorders>
              <w:bottom w:val="single" w:sz="4" w:space="0" w:color="auto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Тема</w:t>
            </w:r>
            <w:proofErr w:type="spellEnd"/>
            <w:r w:rsidRPr="00B7313D">
              <w:rPr>
                <w:sz w:val="24"/>
                <w:szCs w:val="24"/>
              </w:rPr>
              <w:t xml:space="preserve"> 7.5 </w:t>
            </w:r>
            <w:proofErr w:type="spellStart"/>
            <w:r w:rsidRPr="00B7313D">
              <w:rPr>
                <w:sz w:val="24"/>
                <w:szCs w:val="24"/>
              </w:rPr>
              <w:t>Сложное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lastRenderedPageBreak/>
              <w:t>синтаксическое</w:t>
            </w:r>
            <w:proofErr w:type="spellEnd"/>
          </w:p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целое</w:t>
            </w:r>
            <w:proofErr w:type="spellEnd"/>
          </w:p>
        </w:tc>
        <w:tc>
          <w:tcPr>
            <w:tcW w:w="9079" w:type="dxa"/>
            <w:tcBorders>
              <w:bottom w:val="single" w:sz="4" w:space="0" w:color="auto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учебного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 w:val="restart"/>
            <w:tcBorders>
              <w:bottom w:val="single" w:sz="4" w:space="0" w:color="auto"/>
            </w:tcBorders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ОК3, ОК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4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 xml:space="preserve">, ОК5, </w:t>
            </w:r>
            <w:r w:rsidRPr="003F4E37">
              <w:rPr>
                <w:sz w:val="24"/>
                <w:szCs w:val="24"/>
                <w:lang w:val="ru-RU"/>
              </w:rPr>
              <w:lastRenderedPageBreak/>
              <w:t>ОК10</w:t>
            </w:r>
          </w:p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3F4E37" w:rsidRPr="00E3581B" w:rsidTr="007623CC">
        <w:trPr>
          <w:trHeight w:val="873"/>
        </w:trPr>
        <w:tc>
          <w:tcPr>
            <w:tcW w:w="2259" w:type="dxa"/>
            <w:vMerge/>
            <w:tcBorders>
              <w:top w:val="single" w:sz="4" w:space="0" w:color="auto"/>
            </w:tcBorders>
          </w:tcPr>
          <w:p w:rsidR="003F4E37" w:rsidRPr="003F4E37" w:rsidRDefault="003F4E37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079" w:type="dxa"/>
            <w:tcBorders>
              <w:top w:val="single" w:sz="4" w:space="0" w:color="auto"/>
            </w:tcBorders>
          </w:tcPr>
          <w:p w:rsidR="003F4E37" w:rsidRPr="003F4E37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Компоненты текста. Цепная и параллельная связь предложений и структурн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 xml:space="preserve"> смысловой единице текста.</w:t>
            </w:r>
          </w:p>
        </w:tc>
        <w:tc>
          <w:tcPr>
            <w:tcW w:w="1515" w:type="dxa"/>
            <w:tcBorders>
              <w:top w:val="single" w:sz="4" w:space="0" w:color="auto"/>
            </w:tcBorders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2</w:t>
            </w:r>
          </w:p>
        </w:tc>
        <w:tc>
          <w:tcPr>
            <w:tcW w:w="1712" w:type="dxa"/>
            <w:vMerge/>
            <w:tcBorders>
              <w:top w:val="single" w:sz="4" w:space="0" w:color="auto"/>
            </w:tcBorders>
          </w:tcPr>
          <w:p w:rsidR="003F4E37" w:rsidRPr="00B7313D" w:rsidRDefault="003F4E37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F4E37" w:rsidRPr="00E3581B" w:rsidTr="007623CC">
        <w:trPr>
          <w:trHeight w:val="294"/>
        </w:trPr>
        <w:tc>
          <w:tcPr>
            <w:tcW w:w="225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079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515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B7313D">
              <w:rPr>
                <w:sz w:val="24"/>
                <w:szCs w:val="24"/>
              </w:rPr>
              <w:t>40</w:t>
            </w:r>
          </w:p>
        </w:tc>
        <w:tc>
          <w:tcPr>
            <w:tcW w:w="1712" w:type="dxa"/>
          </w:tcPr>
          <w:p w:rsidR="003F4E37" w:rsidRPr="00B7313D" w:rsidRDefault="003F4E37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3F4E37" w:rsidRPr="00E3581B" w:rsidRDefault="003F4E37" w:rsidP="003F4E37">
      <w:pPr>
        <w:rPr>
          <w:sz w:val="24"/>
          <w:szCs w:val="24"/>
        </w:rPr>
        <w:sectPr w:rsidR="003F4E37" w:rsidRPr="00E3581B">
          <w:footerReference w:type="default" r:id="rId10"/>
          <w:pgSz w:w="16840" w:h="11910" w:orient="landscape"/>
          <w:pgMar w:top="1100" w:right="1020" w:bottom="1120" w:left="1020" w:header="0" w:footer="920" w:gutter="0"/>
          <w:cols w:space="720"/>
        </w:sectPr>
      </w:pPr>
    </w:p>
    <w:p w:rsidR="003F4E37" w:rsidRPr="00B7313D" w:rsidRDefault="003F4E37" w:rsidP="003F4E37">
      <w:pPr>
        <w:pStyle w:val="a5"/>
        <w:numPr>
          <w:ilvl w:val="2"/>
          <w:numId w:val="6"/>
        </w:numPr>
        <w:tabs>
          <w:tab w:val="left" w:pos="400"/>
        </w:tabs>
        <w:spacing w:line="360" w:lineRule="auto"/>
        <w:ind w:left="0" w:firstLine="0"/>
        <w:jc w:val="center"/>
        <w:rPr>
          <w:b/>
          <w:sz w:val="24"/>
          <w:szCs w:val="24"/>
        </w:rPr>
      </w:pPr>
      <w:r w:rsidRPr="00B7313D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3F4E37" w:rsidRPr="00E3581B" w:rsidRDefault="003F4E37" w:rsidP="003F4E37">
      <w:pPr>
        <w:pStyle w:val="a3"/>
        <w:spacing w:line="360" w:lineRule="auto"/>
        <w:rPr>
          <w:sz w:val="24"/>
          <w:szCs w:val="24"/>
        </w:rPr>
      </w:pPr>
    </w:p>
    <w:p w:rsidR="003F4E37" w:rsidRPr="00B7313D" w:rsidRDefault="003F4E37" w:rsidP="003F4E37">
      <w:pPr>
        <w:pStyle w:val="a5"/>
        <w:numPr>
          <w:ilvl w:val="3"/>
          <w:numId w:val="6"/>
        </w:numPr>
        <w:tabs>
          <w:tab w:val="left" w:pos="612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B7313D">
        <w:rPr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3F4E37" w:rsidRPr="00E3581B" w:rsidRDefault="003F4E37" w:rsidP="003F4E37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Реализация программы предполагает наличие учебного кабинета русского языка и литературы.</w:t>
      </w:r>
    </w:p>
    <w:p w:rsidR="003F4E37" w:rsidRPr="00E3581B" w:rsidRDefault="003F4E37" w:rsidP="003F4E37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Оборудование учебного кабинета: посадочные места по количеству обучающихся, рабочее место преподавателя; телевизор, видеомагнитофон, плеер; комплект учебно-наглядных пособий; учебная доска; стенды для информации и размещения стенгазет; электронные учебные материалы по дисциплине.</w:t>
      </w:r>
    </w:p>
    <w:p w:rsidR="003F4E37" w:rsidRPr="00B7313D" w:rsidRDefault="003F4E37" w:rsidP="003F4E37">
      <w:pPr>
        <w:pStyle w:val="a5"/>
        <w:numPr>
          <w:ilvl w:val="1"/>
          <w:numId w:val="4"/>
        </w:numPr>
        <w:tabs>
          <w:tab w:val="left" w:pos="1249"/>
        </w:tabs>
        <w:spacing w:line="360" w:lineRule="auto"/>
        <w:ind w:left="567" w:firstLine="0"/>
        <w:jc w:val="both"/>
        <w:rPr>
          <w:b/>
          <w:sz w:val="24"/>
          <w:szCs w:val="24"/>
        </w:rPr>
      </w:pPr>
      <w:r w:rsidRPr="00B7313D">
        <w:rPr>
          <w:b/>
          <w:sz w:val="24"/>
          <w:szCs w:val="24"/>
        </w:rPr>
        <w:t>Информационное обеспечение обучения</w:t>
      </w:r>
    </w:p>
    <w:p w:rsidR="003F4E37" w:rsidRPr="00B7313D" w:rsidRDefault="003F4E37" w:rsidP="003F4E37">
      <w:pPr>
        <w:pStyle w:val="a5"/>
        <w:numPr>
          <w:ilvl w:val="2"/>
          <w:numId w:val="4"/>
        </w:numPr>
        <w:tabs>
          <w:tab w:val="left" w:pos="1528"/>
        </w:tabs>
        <w:spacing w:line="360" w:lineRule="auto"/>
        <w:ind w:left="567" w:firstLine="0"/>
        <w:rPr>
          <w:b/>
          <w:sz w:val="24"/>
          <w:szCs w:val="24"/>
        </w:rPr>
      </w:pPr>
      <w:r w:rsidRPr="00B7313D">
        <w:rPr>
          <w:b/>
          <w:sz w:val="24"/>
          <w:szCs w:val="24"/>
        </w:rPr>
        <w:t xml:space="preserve">Основные </w:t>
      </w:r>
      <w:r w:rsidR="00D56B66">
        <w:rPr>
          <w:b/>
          <w:sz w:val="24"/>
          <w:szCs w:val="24"/>
        </w:rPr>
        <w:t xml:space="preserve">печатные </w:t>
      </w:r>
      <w:r w:rsidRPr="00B7313D">
        <w:rPr>
          <w:b/>
          <w:sz w:val="24"/>
          <w:szCs w:val="24"/>
        </w:rPr>
        <w:t>источники:</w:t>
      </w:r>
    </w:p>
    <w:p w:rsidR="003F4E37" w:rsidRPr="00E3581B" w:rsidRDefault="003F4E37" w:rsidP="003F4E37">
      <w:pPr>
        <w:pStyle w:val="a5"/>
        <w:numPr>
          <w:ilvl w:val="0"/>
          <w:numId w:val="3"/>
        </w:numPr>
        <w:tabs>
          <w:tab w:val="left" w:pos="709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 xml:space="preserve">Антонова Е.С., </w:t>
      </w:r>
      <w:proofErr w:type="spellStart"/>
      <w:r w:rsidRPr="00E3581B">
        <w:rPr>
          <w:sz w:val="24"/>
          <w:szCs w:val="24"/>
        </w:rPr>
        <w:t>Воителева</w:t>
      </w:r>
      <w:proofErr w:type="spellEnd"/>
      <w:r w:rsidRPr="00E3581B">
        <w:rPr>
          <w:sz w:val="24"/>
          <w:szCs w:val="24"/>
        </w:rPr>
        <w:t xml:space="preserve"> Т.М. Русский язык и культура речи. Учебник. – М. Издательский центр «Академия». 2019 г.</w:t>
      </w:r>
    </w:p>
    <w:p w:rsidR="003F4E37" w:rsidRPr="00E3581B" w:rsidRDefault="003F4E37" w:rsidP="003F4E37">
      <w:pPr>
        <w:pStyle w:val="a5"/>
        <w:numPr>
          <w:ilvl w:val="0"/>
          <w:numId w:val="3"/>
        </w:numPr>
        <w:tabs>
          <w:tab w:val="left" w:pos="709"/>
          <w:tab w:val="left" w:pos="1534"/>
          <w:tab w:val="left" w:pos="1535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 xml:space="preserve">Антонова Е.С., </w:t>
      </w:r>
      <w:proofErr w:type="spellStart"/>
      <w:r w:rsidRPr="00E3581B">
        <w:rPr>
          <w:sz w:val="24"/>
          <w:szCs w:val="24"/>
        </w:rPr>
        <w:t>Воителева</w:t>
      </w:r>
      <w:proofErr w:type="spellEnd"/>
      <w:r w:rsidRPr="00E3581B">
        <w:rPr>
          <w:sz w:val="24"/>
          <w:szCs w:val="24"/>
        </w:rPr>
        <w:t xml:space="preserve"> Т.М. Русский язык. Учебник. – М. Издательский центр «Академия». 2019 г.</w:t>
      </w:r>
    </w:p>
    <w:p w:rsidR="003F4E37" w:rsidRPr="00E3581B" w:rsidRDefault="003F4E37" w:rsidP="003F4E37">
      <w:pPr>
        <w:pStyle w:val="a5"/>
        <w:numPr>
          <w:ilvl w:val="0"/>
          <w:numId w:val="3"/>
        </w:numPr>
        <w:tabs>
          <w:tab w:val="left" w:pos="709"/>
          <w:tab w:val="left" w:pos="1534"/>
          <w:tab w:val="left" w:pos="1535"/>
        </w:tabs>
        <w:spacing w:line="360" w:lineRule="auto"/>
        <w:ind w:left="0" w:firstLine="0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Воителева</w:t>
      </w:r>
      <w:proofErr w:type="spellEnd"/>
      <w:r w:rsidRPr="00E3581B">
        <w:rPr>
          <w:sz w:val="24"/>
          <w:szCs w:val="24"/>
        </w:rPr>
        <w:t xml:space="preserve"> Т.М. Русский язык. Сборник упражнений. – М. Издательский центр «Академия». 2019 г.</w:t>
      </w:r>
    </w:p>
    <w:p w:rsidR="003F4E37" w:rsidRPr="00E3581B" w:rsidRDefault="003F4E37" w:rsidP="003F4E37">
      <w:pPr>
        <w:pStyle w:val="a5"/>
        <w:numPr>
          <w:ilvl w:val="0"/>
          <w:numId w:val="3"/>
        </w:numPr>
        <w:tabs>
          <w:tab w:val="left" w:pos="709"/>
          <w:tab w:val="left" w:pos="1534"/>
          <w:tab w:val="left" w:pos="1535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>Герасименко Н.А. Русский язык. Учебник. – М. Издательский центр</w:t>
      </w:r>
    </w:p>
    <w:p w:rsidR="003F4E37" w:rsidRPr="00E3581B" w:rsidRDefault="003F4E37" w:rsidP="003F4E37">
      <w:pPr>
        <w:pStyle w:val="a3"/>
        <w:tabs>
          <w:tab w:val="left" w:pos="709"/>
        </w:tabs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«Академия». 2015 г.</w:t>
      </w:r>
    </w:p>
    <w:p w:rsidR="003F4E37" w:rsidRDefault="003F4E37" w:rsidP="003F4E37">
      <w:pPr>
        <w:pStyle w:val="a5"/>
        <w:numPr>
          <w:ilvl w:val="0"/>
          <w:numId w:val="3"/>
        </w:numPr>
        <w:tabs>
          <w:tab w:val="left" w:pos="709"/>
          <w:tab w:val="left" w:pos="1534"/>
          <w:tab w:val="left" w:pos="1535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>Пособие к ЕГЭ – М. Издательский центр «Академия». 2019 г.</w:t>
      </w:r>
    </w:p>
    <w:p w:rsidR="003F4E37" w:rsidRPr="00B7313D" w:rsidRDefault="003F4E37" w:rsidP="003F4E37">
      <w:pPr>
        <w:pStyle w:val="a5"/>
        <w:tabs>
          <w:tab w:val="left" w:pos="1534"/>
          <w:tab w:val="left" w:pos="1535"/>
        </w:tabs>
        <w:spacing w:line="360" w:lineRule="auto"/>
        <w:ind w:left="567" w:firstLine="0"/>
        <w:rPr>
          <w:b/>
          <w:sz w:val="24"/>
          <w:szCs w:val="24"/>
        </w:rPr>
      </w:pPr>
      <w:r w:rsidRPr="00B7313D">
        <w:rPr>
          <w:b/>
          <w:sz w:val="24"/>
          <w:szCs w:val="24"/>
        </w:rPr>
        <w:t xml:space="preserve">3.2.2.  Дополнительные </w:t>
      </w:r>
      <w:r w:rsidR="00D56B66">
        <w:rPr>
          <w:b/>
          <w:sz w:val="24"/>
          <w:szCs w:val="24"/>
        </w:rPr>
        <w:t xml:space="preserve">печатные </w:t>
      </w:r>
      <w:r w:rsidRPr="00B7313D">
        <w:rPr>
          <w:b/>
          <w:sz w:val="24"/>
          <w:szCs w:val="24"/>
        </w:rPr>
        <w:t>источники:</w:t>
      </w:r>
    </w:p>
    <w:p w:rsidR="003F4E37" w:rsidRPr="00E3581B" w:rsidRDefault="003F4E37" w:rsidP="003F4E37">
      <w:pPr>
        <w:pStyle w:val="a3"/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1.</w:t>
      </w:r>
      <w:r w:rsidRPr="00E3581B">
        <w:rPr>
          <w:sz w:val="24"/>
          <w:szCs w:val="24"/>
        </w:rPr>
        <w:tab/>
        <w:t xml:space="preserve">Антонова Е.С., </w:t>
      </w:r>
      <w:proofErr w:type="spellStart"/>
      <w:r w:rsidRPr="00E3581B">
        <w:rPr>
          <w:sz w:val="24"/>
          <w:szCs w:val="24"/>
        </w:rPr>
        <w:t>Воителева</w:t>
      </w:r>
      <w:proofErr w:type="spellEnd"/>
      <w:r w:rsidRPr="00E3581B">
        <w:rPr>
          <w:sz w:val="24"/>
          <w:szCs w:val="24"/>
        </w:rPr>
        <w:t xml:space="preserve"> Т.М. Русский язык. Пособие для подготовки к ЕГЭ. – М. Издательский центр «Академия». 2019 г.</w:t>
      </w:r>
    </w:p>
    <w:p w:rsidR="003F4E37" w:rsidRDefault="003F4E37" w:rsidP="003F4E37">
      <w:pPr>
        <w:spacing w:line="360" w:lineRule="auto"/>
        <w:rPr>
          <w:sz w:val="24"/>
          <w:szCs w:val="24"/>
        </w:rPr>
      </w:pPr>
    </w:p>
    <w:p w:rsidR="003F4E37" w:rsidRPr="00D56B66" w:rsidRDefault="003F4E37" w:rsidP="003F4E37">
      <w:pPr>
        <w:pStyle w:val="a5"/>
        <w:tabs>
          <w:tab w:val="left" w:pos="1534"/>
          <w:tab w:val="left" w:pos="1535"/>
        </w:tabs>
        <w:spacing w:line="360" w:lineRule="auto"/>
        <w:ind w:left="0" w:firstLine="0"/>
        <w:rPr>
          <w:b/>
          <w:sz w:val="24"/>
          <w:szCs w:val="24"/>
        </w:rPr>
      </w:pPr>
      <w:r w:rsidRPr="00D56B66">
        <w:rPr>
          <w:b/>
          <w:sz w:val="24"/>
          <w:szCs w:val="24"/>
        </w:rPr>
        <w:t>Интернет-ресурсы:</w:t>
      </w:r>
    </w:p>
    <w:p w:rsidR="003F4E37" w:rsidRPr="00E3581B" w:rsidRDefault="003F4E37" w:rsidP="003F4E37">
      <w:pPr>
        <w:pStyle w:val="a5"/>
        <w:numPr>
          <w:ilvl w:val="0"/>
          <w:numId w:val="2"/>
        </w:numPr>
        <w:tabs>
          <w:tab w:val="left" w:pos="709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>Российское образование. Федеральный портал:</w:t>
      </w:r>
      <w:r w:rsidRPr="00E3581B">
        <w:rPr>
          <w:color w:val="0462C1"/>
          <w:sz w:val="24"/>
          <w:szCs w:val="24"/>
        </w:rPr>
        <w:t xml:space="preserve"> </w:t>
      </w:r>
      <w:hyperlink r:id="rId11">
        <w:r w:rsidRPr="00E3581B">
          <w:rPr>
            <w:color w:val="0462C1"/>
            <w:sz w:val="24"/>
            <w:szCs w:val="24"/>
            <w:u w:val="single" w:color="0462C1"/>
          </w:rPr>
          <w:t>http://www.edu.ru</w:t>
        </w:r>
      </w:hyperlink>
    </w:p>
    <w:p w:rsidR="003F4E37" w:rsidRPr="00E3581B" w:rsidRDefault="003F4E37" w:rsidP="003F4E37">
      <w:pPr>
        <w:pStyle w:val="a5"/>
        <w:numPr>
          <w:ilvl w:val="0"/>
          <w:numId w:val="2"/>
        </w:numPr>
        <w:tabs>
          <w:tab w:val="left" w:pos="709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>Русский филологический портал:</w:t>
      </w:r>
      <w:r w:rsidRPr="00E3581B">
        <w:rPr>
          <w:color w:val="0462C1"/>
          <w:sz w:val="24"/>
          <w:szCs w:val="24"/>
        </w:rPr>
        <w:t xml:space="preserve"> </w:t>
      </w:r>
      <w:r w:rsidRPr="00E3581B">
        <w:rPr>
          <w:color w:val="0462C1"/>
          <w:sz w:val="24"/>
          <w:szCs w:val="24"/>
          <w:u w:val="single" w:color="0462C1"/>
        </w:rPr>
        <w:t>www.//philology.ru</w:t>
      </w:r>
      <w:r w:rsidRPr="00E3581B">
        <w:rPr>
          <w:color w:val="0462C1"/>
          <w:sz w:val="24"/>
          <w:szCs w:val="24"/>
        </w:rPr>
        <w:t xml:space="preserve"> </w:t>
      </w:r>
      <w:r w:rsidRPr="00E3581B">
        <w:rPr>
          <w:sz w:val="24"/>
          <w:szCs w:val="24"/>
        </w:rPr>
        <w:t xml:space="preserve">Библиотека </w:t>
      </w:r>
      <w:proofErr w:type="spellStart"/>
      <w:r w:rsidRPr="00E3581B">
        <w:rPr>
          <w:sz w:val="24"/>
          <w:szCs w:val="24"/>
        </w:rPr>
        <w:t>Гумер</w:t>
      </w:r>
      <w:proofErr w:type="spellEnd"/>
      <w:r w:rsidRPr="00E3581B">
        <w:rPr>
          <w:sz w:val="24"/>
          <w:szCs w:val="24"/>
        </w:rPr>
        <w:t>:</w:t>
      </w:r>
      <w:r w:rsidRPr="00E3581B">
        <w:rPr>
          <w:color w:val="0462C1"/>
          <w:sz w:val="24"/>
          <w:szCs w:val="24"/>
        </w:rPr>
        <w:t xml:space="preserve"> </w:t>
      </w:r>
      <w:hyperlink r:id="rId12">
        <w:r w:rsidRPr="00E3581B">
          <w:rPr>
            <w:color w:val="0462C1"/>
            <w:sz w:val="24"/>
            <w:szCs w:val="24"/>
            <w:u w:val="single" w:color="0462C1"/>
          </w:rPr>
          <w:t>www.gumer.info</w:t>
        </w:r>
      </w:hyperlink>
    </w:p>
    <w:p w:rsidR="003F4E37" w:rsidRPr="00E3581B" w:rsidRDefault="003F4E37" w:rsidP="003F4E37">
      <w:pPr>
        <w:spacing w:line="360" w:lineRule="auto"/>
        <w:rPr>
          <w:sz w:val="24"/>
          <w:szCs w:val="24"/>
        </w:rPr>
        <w:sectPr w:rsidR="003F4E37" w:rsidRPr="00E3581B">
          <w:footerReference w:type="default" r:id="rId13"/>
          <w:pgSz w:w="11910" w:h="16840"/>
          <w:pgMar w:top="1040" w:right="580" w:bottom="1200" w:left="1300" w:header="0" w:footer="1000" w:gutter="0"/>
          <w:cols w:space="720"/>
        </w:sectPr>
      </w:pPr>
    </w:p>
    <w:p w:rsidR="003F4E37" w:rsidRPr="00B7313D" w:rsidRDefault="003F4E37" w:rsidP="003F4E37">
      <w:pPr>
        <w:pStyle w:val="a3"/>
        <w:spacing w:before="67"/>
        <w:ind w:left="1153"/>
        <w:rPr>
          <w:b/>
          <w:sz w:val="24"/>
          <w:szCs w:val="24"/>
        </w:rPr>
      </w:pPr>
      <w:r w:rsidRPr="00B7313D">
        <w:rPr>
          <w:b/>
          <w:sz w:val="24"/>
          <w:szCs w:val="24"/>
        </w:rPr>
        <w:lastRenderedPageBreak/>
        <w:t xml:space="preserve">4. КОНТРОЛЬ И ОЦЕНКА РЕЗУЛЬТАТОВ ОСВОЕНИЯ </w:t>
      </w:r>
      <w:proofErr w:type="gramStart"/>
      <w:r w:rsidRPr="00B7313D">
        <w:rPr>
          <w:b/>
          <w:sz w:val="24"/>
          <w:szCs w:val="24"/>
        </w:rPr>
        <w:t>УЧЕБНОЙ</w:t>
      </w:r>
      <w:proofErr w:type="gramEnd"/>
    </w:p>
    <w:p w:rsidR="003F4E37" w:rsidRPr="00B7313D" w:rsidRDefault="003F4E37" w:rsidP="003F4E37">
      <w:pPr>
        <w:pStyle w:val="a3"/>
        <w:spacing w:before="163"/>
        <w:ind w:left="1805" w:right="1959"/>
        <w:jc w:val="center"/>
        <w:rPr>
          <w:b/>
          <w:sz w:val="24"/>
          <w:szCs w:val="24"/>
        </w:rPr>
      </w:pPr>
      <w:r w:rsidRPr="00B7313D">
        <w:rPr>
          <w:b/>
          <w:sz w:val="24"/>
          <w:szCs w:val="24"/>
        </w:rPr>
        <w:t>ДИСЦИПЛИНЫ</w:t>
      </w:r>
    </w:p>
    <w:p w:rsidR="003F4E37" w:rsidRPr="00E3581B" w:rsidRDefault="003F4E37" w:rsidP="003F4E37">
      <w:pPr>
        <w:pStyle w:val="a3"/>
        <w:spacing w:before="161" w:after="7" w:line="360" w:lineRule="auto"/>
        <w:ind w:left="118" w:right="274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устного опроса, тестирования, дифференцированного зачета, а также выполнения </w:t>
      </w:r>
      <w:proofErr w:type="gramStart"/>
      <w:r w:rsidRPr="00E3581B">
        <w:rPr>
          <w:sz w:val="24"/>
          <w:szCs w:val="24"/>
        </w:rPr>
        <w:t>обучающимися</w:t>
      </w:r>
      <w:proofErr w:type="gramEnd"/>
      <w:r w:rsidRPr="00E3581B">
        <w:rPr>
          <w:sz w:val="24"/>
          <w:szCs w:val="24"/>
        </w:rPr>
        <w:t xml:space="preserve"> индивидуальных заданий, домашней работы.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1"/>
        <w:gridCol w:w="3901"/>
        <w:gridCol w:w="2376"/>
      </w:tblGrid>
      <w:tr w:rsidR="003F4E37" w:rsidRPr="00B7313D" w:rsidTr="009250C6">
        <w:trPr>
          <w:trHeight w:val="365"/>
        </w:trPr>
        <w:tc>
          <w:tcPr>
            <w:tcW w:w="3351" w:type="dxa"/>
          </w:tcPr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Результаты обучения</w:t>
            </w:r>
            <w:bookmarkStart w:id="0" w:name="_GoBack"/>
            <w:bookmarkEnd w:id="0"/>
          </w:p>
        </w:tc>
        <w:tc>
          <w:tcPr>
            <w:tcW w:w="3901" w:type="dxa"/>
          </w:tcPr>
          <w:p w:rsidR="003F4E37" w:rsidRPr="00B7313D" w:rsidRDefault="003F4E37" w:rsidP="009250C6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B7313D">
              <w:rPr>
                <w:sz w:val="24"/>
                <w:szCs w:val="24"/>
              </w:rPr>
              <w:t>Критерии</w:t>
            </w:r>
            <w:proofErr w:type="spellEnd"/>
            <w:r w:rsidRPr="00B7313D">
              <w:rPr>
                <w:sz w:val="24"/>
                <w:szCs w:val="24"/>
              </w:rPr>
              <w:t xml:space="preserve"> </w:t>
            </w:r>
            <w:proofErr w:type="spellStart"/>
            <w:r w:rsidRPr="00B7313D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376" w:type="dxa"/>
          </w:tcPr>
          <w:p w:rsidR="003F4E37" w:rsidRPr="00B7313D" w:rsidRDefault="00D56B66" w:rsidP="009250C6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3F4E37" w:rsidRPr="00B7313D">
              <w:rPr>
                <w:sz w:val="24"/>
                <w:szCs w:val="24"/>
              </w:rPr>
              <w:t>етоды</w:t>
            </w:r>
            <w:proofErr w:type="spellEnd"/>
            <w:r w:rsidR="003F4E37" w:rsidRPr="00B7313D">
              <w:rPr>
                <w:sz w:val="24"/>
                <w:szCs w:val="24"/>
              </w:rPr>
              <w:t xml:space="preserve"> </w:t>
            </w:r>
            <w:proofErr w:type="spellStart"/>
            <w:r w:rsidR="003F4E37" w:rsidRPr="00B7313D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3F4E37" w:rsidRPr="00E3581B" w:rsidTr="007623CC">
        <w:trPr>
          <w:trHeight w:val="2976"/>
        </w:trPr>
        <w:tc>
          <w:tcPr>
            <w:tcW w:w="3351" w:type="dxa"/>
          </w:tcPr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i/>
                <w:sz w:val="24"/>
                <w:szCs w:val="24"/>
                <w:lang w:val="ru-RU"/>
              </w:rPr>
            </w:pPr>
            <w:r w:rsidRPr="003F4E37">
              <w:rPr>
                <w:i/>
                <w:sz w:val="24"/>
                <w:szCs w:val="24"/>
                <w:lang w:val="ru-RU"/>
              </w:rPr>
              <w:t>Перечень знаний, осваиваемых в рамках дисциплины:</w:t>
            </w:r>
          </w:p>
          <w:p w:rsidR="003F4E37" w:rsidRPr="003F4E37" w:rsidRDefault="003F4E37" w:rsidP="009250C6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 культуре речи как науке в системе дисциплин о русском язык, ее предметах и задачах;</w:t>
            </w:r>
          </w:p>
          <w:p w:rsidR="003F4E37" w:rsidRPr="003F4E37" w:rsidRDefault="003F4E37" w:rsidP="009250C6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proofErr w:type="gramStart"/>
            <w:r w:rsidRPr="003F4E37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 xml:space="preserve"> орфографии как системе правил написания слов, принципах русской орфографии;</w:t>
            </w:r>
          </w:p>
          <w:p w:rsidR="003F4E37" w:rsidRPr="003F4E37" w:rsidRDefault="003F4E37" w:rsidP="009250C6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о пунктуации как системе правил постановки знаков препинания, принципах русской пунктуации;</w:t>
            </w:r>
          </w:p>
          <w:p w:rsidR="003F4E37" w:rsidRPr="003F4E37" w:rsidRDefault="003F4E37" w:rsidP="009250C6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о стилистике как </w:t>
            </w:r>
            <w:proofErr w:type="gramStart"/>
            <w:r w:rsidRPr="003F4E37">
              <w:rPr>
                <w:sz w:val="24"/>
                <w:szCs w:val="24"/>
                <w:lang w:val="ru-RU"/>
              </w:rPr>
              <w:t>учении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 xml:space="preserve"> о функционально-стилистической дифференциации языка; основных стилях речи и их особенностях, стилистически окрашенных средствах языка,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proofErr w:type="gramStart"/>
            <w:r w:rsidRPr="003F4E37">
              <w:rPr>
                <w:sz w:val="24"/>
                <w:szCs w:val="24"/>
                <w:lang w:val="ru-RU"/>
              </w:rPr>
              <w:t>средствах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 xml:space="preserve"> словесной образности, стилистических фигурах.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i/>
                <w:sz w:val="24"/>
                <w:szCs w:val="24"/>
                <w:lang w:val="ru-RU"/>
              </w:rPr>
            </w:pPr>
            <w:r w:rsidRPr="003F4E37">
              <w:rPr>
                <w:i/>
                <w:sz w:val="24"/>
                <w:szCs w:val="24"/>
                <w:lang w:val="ru-RU"/>
              </w:rPr>
              <w:t>Перечень умений, осваиваемых в рамках дисциплины:</w:t>
            </w:r>
          </w:p>
          <w:p w:rsidR="003F4E37" w:rsidRPr="003F4E37" w:rsidRDefault="003F4E37" w:rsidP="009250C6">
            <w:pPr>
              <w:pStyle w:val="TableParagraph"/>
              <w:numPr>
                <w:ilvl w:val="0"/>
                <w:numId w:val="1"/>
              </w:numPr>
              <w:tabs>
                <w:tab w:val="left" w:pos="235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правильно использовать различные нормы русского языка в письменной и устной речи;</w:t>
            </w:r>
          </w:p>
          <w:p w:rsidR="003F4E37" w:rsidRPr="003F4E37" w:rsidRDefault="003F4E37" w:rsidP="009250C6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грамотно оформлять (пунктуационно и орфографически) письменную речь, </w:t>
            </w:r>
            <w:r w:rsidRPr="003F4E37">
              <w:rPr>
                <w:sz w:val="24"/>
                <w:szCs w:val="24"/>
                <w:lang w:val="ru-RU"/>
              </w:rPr>
              <w:lastRenderedPageBreak/>
              <w:t>ориентироваться в трудных случаях правописания и</w:t>
            </w:r>
          </w:p>
          <w:p w:rsidR="003F4E37" w:rsidRPr="00E3581B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пунктуации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3F4E37" w:rsidRPr="003F4E37" w:rsidRDefault="003F4E37" w:rsidP="009250C6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анализировать тексты различных функциональных стилей, распознавать в тексте стилистически окрашенные</w:t>
            </w:r>
          </w:p>
          <w:p w:rsidR="003F4E37" w:rsidRPr="00E3581B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языка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3901" w:type="dxa"/>
          </w:tcPr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lastRenderedPageBreak/>
              <w:t>«Отлично» – теоретическое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содержание курса освоено полностью, без пробелов, умения сформированы, все предусмотренные программой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учебные задания выполнены, качество их выполнения оценено высоко.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«Хорошо» – теоретическое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содержание курса освоено полностью, без пробелов, некоторые умения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сформированы недостаточно, все предусмотренные программой учебные задания выполнены, некоторые задания выполнены с ошибками.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«Удовлетворительно» – теоретическое содержание курса освоено частично, но пробелы не носят существенного характера, некоторые умения </w:t>
            </w:r>
            <w:proofErr w:type="spellStart"/>
            <w:r w:rsidRPr="003F4E37">
              <w:rPr>
                <w:sz w:val="24"/>
                <w:szCs w:val="24"/>
                <w:lang w:val="ru-RU"/>
              </w:rPr>
              <w:t>сс</w:t>
            </w:r>
            <w:proofErr w:type="spellEnd"/>
            <w:r w:rsidRPr="003F4E37">
              <w:rPr>
                <w:sz w:val="24"/>
                <w:szCs w:val="24"/>
                <w:lang w:val="ru-RU"/>
              </w:rPr>
              <w:t xml:space="preserve"> освоенным материалов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proofErr w:type="gramStart"/>
            <w:r w:rsidRPr="003F4E37">
              <w:rPr>
                <w:sz w:val="24"/>
                <w:szCs w:val="24"/>
                <w:lang w:val="ru-RU"/>
              </w:rPr>
              <w:t>сформированы</w:t>
            </w:r>
            <w:proofErr w:type="gramEnd"/>
            <w:r w:rsidRPr="003F4E37">
              <w:rPr>
                <w:sz w:val="24"/>
                <w:szCs w:val="24"/>
                <w:lang w:val="ru-RU"/>
              </w:rPr>
              <w:t>, большинство предусмотренных программой учебных заданий выполнено,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некоторые из выполненных заданий содержат ошибки.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«Неудовлетворительно» – теоретическое содержание курса не освоено, необходимые умения не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 xml:space="preserve">сформированы, выполненные учебные задания содержат грубые </w:t>
            </w:r>
            <w:r w:rsidRPr="003F4E37">
              <w:rPr>
                <w:sz w:val="24"/>
                <w:szCs w:val="24"/>
                <w:lang w:val="ru-RU"/>
              </w:rPr>
              <w:lastRenderedPageBreak/>
              <w:t>ошибки.</w:t>
            </w:r>
          </w:p>
        </w:tc>
        <w:tc>
          <w:tcPr>
            <w:tcW w:w="2376" w:type="dxa"/>
          </w:tcPr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lastRenderedPageBreak/>
              <w:t>По результатам устного опроса, написания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письменных работ.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По результатам устного опроса, написания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письменных работ.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По результатам устного опроса, написания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письменных работ.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По результатам устного опроса, написания</w:t>
            </w:r>
          </w:p>
          <w:p w:rsidR="003F4E37" w:rsidRPr="003F4E37" w:rsidRDefault="003F4E37" w:rsidP="009250C6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3F4E37">
              <w:rPr>
                <w:sz w:val="24"/>
                <w:szCs w:val="24"/>
                <w:lang w:val="ru-RU"/>
              </w:rPr>
              <w:t>письменных работ.</w:t>
            </w:r>
          </w:p>
        </w:tc>
      </w:tr>
    </w:tbl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6D" w:rsidRDefault="00D56B66">
      <w:r>
        <w:separator/>
      </w:r>
    </w:p>
  </w:endnote>
  <w:endnote w:type="continuationSeparator" w:id="0">
    <w:p w:rsidR="0094246D" w:rsidRDefault="00D5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205" w:rsidRDefault="009250C6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205" w:rsidRDefault="003F4E3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B0F6EDC" wp14:editId="4A1CD0C1">
              <wp:simplePos x="0" y="0"/>
              <wp:positionH relativeFrom="page">
                <wp:posOffset>6914515</wp:posOffset>
              </wp:positionH>
              <wp:positionV relativeFrom="page">
                <wp:posOffset>9917430</wp:posOffset>
              </wp:positionV>
              <wp:extent cx="147320" cy="165735"/>
              <wp:effectExtent l="0" t="0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1205" w:rsidRDefault="003F4E3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50C6">
                            <w:rPr>
                              <w:rFonts w:ascii="Calibri"/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6" type="#_x0000_t202" style="position:absolute;margin-left:544.45pt;margin-top:780.9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Rv7uQIAAKg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BlGnDTQov23/c/9j/13NDPV6VoVg9NtC266vxY9dNkyVe2NyD8pxMWyInxDr6QU&#10;XUVJAdn55qZ7cnXAUQZk3b0RBYQhWy0sUF/KxpQOioEAHbp0d+wM7TXKTchwdh7A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" filled="f" stroked="f">
              <v:textbox inset="0,0,0,0">
                <w:txbxContent>
                  <w:p w:rsidR="007A1205" w:rsidRDefault="003F4E3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250C6">
                      <w:rPr>
                        <w:rFonts w:ascii="Calibri"/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205" w:rsidRDefault="003F4E3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9864725</wp:posOffset>
              </wp:positionH>
              <wp:positionV relativeFrom="page">
                <wp:posOffset>6785610</wp:posOffset>
              </wp:positionV>
              <wp:extent cx="14732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1205" w:rsidRDefault="003F4E3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50C6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6.75pt;margin-top:534.3pt;width:11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XEcuw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" filled="f" stroked="f">
              <v:textbox inset="0,0,0,0">
                <w:txbxContent>
                  <w:p w:rsidR="007A1205" w:rsidRDefault="003F4E3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250C6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205" w:rsidRDefault="003F4E3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1205" w:rsidRDefault="003F4E3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50C6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8.7pt;margin-top:780.9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" filled="f" stroked="f">
              <v:textbox inset="0,0,0,0">
                <w:txbxContent>
                  <w:p w:rsidR="007A1205" w:rsidRDefault="003F4E3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250C6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6D" w:rsidRDefault="00D56B66">
      <w:r>
        <w:separator/>
      </w:r>
    </w:p>
  </w:footnote>
  <w:footnote w:type="continuationSeparator" w:id="0">
    <w:p w:rsidR="0094246D" w:rsidRDefault="00D56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7F56"/>
    <w:multiLevelType w:val="hybridMultilevel"/>
    <w:tmpl w:val="9202E896"/>
    <w:lvl w:ilvl="0" w:tplc="7B74AF1E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33021FC">
      <w:numFmt w:val="bullet"/>
      <w:lvlText w:val="•"/>
      <w:lvlJc w:val="left"/>
      <w:pPr>
        <w:ind w:left="424" w:hanging="125"/>
      </w:pPr>
      <w:rPr>
        <w:rFonts w:hint="default"/>
        <w:lang w:val="ru-RU" w:eastAsia="en-US" w:bidi="ar-SA"/>
      </w:rPr>
    </w:lvl>
    <w:lvl w:ilvl="2" w:tplc="13F02EFC">
      <w:numFmt w:val="bullet"/>
      <w:lvlText w:val="•"/>
      <w:lvlJc w:val="left"/>
      <w:pPr>
        <w:ind w:left="748" w:hanging="125"/>
      </w:pPr>
      <w:rPr>
        <w:rFonts w:hint="default"/>
        <w:lang w:val="ru-RU" w:eastAsia="en-US" w:bidi="ar-SA"/>
      </w:rPr>
    </w:lvl>
    <w:lvl w:ilvl="3" w:tplc="E00A7954">
      <w:numFmt w:val="bullet"/>
      <w:lvlText w:val="•"/>
      <w:lvlJc w:val="left"/>
      <w:pPr>
        <w:ind w:left="1072" w:hanging="125"/>
      </w:pPr>
      <w:rPr>
        <w:rFonts w:hint="default"/>
        <w:lang w:val="ru-RU" w:eastAsia="en-US" w:bidi="ar-SA"/>
      </w:rPr>
    </w:lvl>
    <w:lvl w:ilvl="4" w:tplc="F5F696AC">
      <w:numFmt w:val="bullet"/>
      <w:lvlText w:val="•"/>
      <w:lvlJc w:val="left"/>
      <w:pPr>
        <w:ind w:left="1396" w:hanging="125"/>
      </w:pPr>
      <w:rPr>
        <w:rFonts w:hint="default"/>
        <w:lang w:val="ru-RU" w:eastAsia="en-US" w:bidi="ar-SA"/>
      </w:rPr>
    </w:lvl>
    <w:lvl w:ilvl="5" w:tplc="DBA4C182">
      <w:numFmt w:val="bullet"/>
      <w:lvlText w:val="•"/>
      <w:lvlJc w:val="left"/>
      <w:pPr>
        <w:ind w:left="1720" w:hanging="125"/>
      </w:pPr>
      <w:rPr>
        <w:rFonts w:hint="default"/>
        <w:lang w:val="ru-RU" w:eastAsia="en-US" w:bidi="ar-SA"/>
      </w:rPr>
    </w:lvl>
    <w:lvl w:ilvl="6" w:tplc="51E29DE2">
      <w:numFmt w:val="bullet"/>
      <w:lvlText w:val="•"/>
      <w:lvlJc w:val="left"/>
      <w:pPr>
        <w:ind w:left="2044" w:hanging="125"/>
      </w:pPr>
      <w:rPr>
        <w:rFonts w:hint="default"/>
        <w:lang w:val="ru-RU" w:eastAsia="en-US" w:bidi="ar-SA"/>
      </w:rPr>
    </w:lvl>
    <w:lvl w:ilvl="7" w:tplc="64BE2976">
      <w:numFmt w:val="bullet"/>
      <w:lvlText w:val="•"/>
      <w:lvlJc w:val="left"/>
      <w:pPr>
        <w:ind w:left="2368" w:hanging="125"/>
      </w:pPr>
      <w:rPr>
        <w:rFonts w:hint="default"/>
        <w:lang w:val="ru-RU" w:eastAsia="en-US" w:bidi="ar-SA"/>
      </w:rPr>
    </w:lvl>
    <w:lvl w:ilvl="8" w:tplc="F50694F8">
      <w:numFmt w:val="bullet"/>
      <w:lvlText w:val="•"/>
      <w:lvlJc w:val="left"/>
      <w:pPr>
        <w:ind w:left="2692" w:hanging="125"/>
      </w:pPr>
      <w:rPr>
        <w:rFonts w:hint="default"/>
        <w:lang w:val="ru-RU" w:eastAsia="en-US" w:bidi="ar-SA"/>
      </w:rPr>
    </w:lvl>
  </w:abstractNum>
  <w:abstractNum w:abstractNumId="1">
    <w:nsid w:val="1C0A5C95"/>
    <w:multiLevelType w:val="multilevel"/>
    <w:tmpl w:val="9354A7C8"/>
    <w:lvl w:ilvl="0">
      <w:start w:val="3"/>
      <w:numFmt w:val="decimal"/>
      <w:lvlText w:val="%1"/>
      <w:lvlJc w:val="left"/>
      <w:pPr>
        <w:ind w:left="1248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48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7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1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5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0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701"/>
      </w:pPr>
      <w:rPr>
        <w:rFonts w:hint="default"/>
        <w:lang w:val="ru-RU" w:eastAsia="en-US" w:bidi="ar-SA"/>
      </w:rPr>
    </w:lvl>
  </w:abstractNum>
  <w:abstractNum w:abstractNumId="2">
    <w:nsid w:val="420D3E50"/>
    <w:multiLevelType w:val="hybridMultilevel"/>
    <w:tmpl w:val="3DEAA882"/>
    <w:lvl w:ilvl="0" w:tplc="F2C86DEC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0052BC98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B7BC1880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4A74B7C0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B906C37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2B4A049A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F8D4772C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4092A474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6DD2AC1C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3">
    <w:nsid w:val="4A1B2E14"/>
    <w:multiLevelType w:val="hybridMultilevel"/>
    <w:tmpl w:val="81C4C1D0"/>
    <w:lvl w:ilvl="0" w:tplc="C7CC60F2">
      <w:start w:val="1"/>
      <w:numFmt w:val="decimal"/>
      <w:lvlText w:val="%1."/>
      <w:lvlJc w:val="left"/>
      <w:pPr>
        <w:ind w:left="1534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BDAE7022">
      <w:numFmt w:val="bullet"/>
      <w:lvlText w:val="•"/>
      <w:lvlJc w:val="left"/>
      <w:pPr>
        <w:ind w:left="2388" w:hanging="708"/>
      </w:pPr>
      <w:rPr>
        <w:rFonts w:hint="default"/>
        <w:lang w:val="ru-RU" w:eastAsia="en-US" w:bidi="ar-SA"/>
      </w:rPr>
    </w:lvl>
    <w:lvl w:ilvl="2" w:tplc="3E62B05E">
      <w:numFmt w:val="bullet"/>
      <w:lvlText w:val="•"/>
      <w:lvlJc w:val="left"/>
      <w:pPr>
        <w:ind w:left="3237" w:hanging="708"/>
      </w:pPr>
      <w:rPr>
        <w:rFonts w:hint="default"/>
        <w:lang w:val="ru-RU" w:eastAsia="en-US" w:bidi="ar-SA"/>
      </w:rPr>
    </w:lvl>
    <w:lvl w:ilvl="3" w:tplc="9C062CD0">
      <w:numFmt w:val="bullet"/>
      <w:lvlText w:val="•"/>
      <w:lvlJc w:val="left"/>
      <w:pPr>
        <w:ind w:left="4085" w:hanging="708"/>
      </w:pPr>
      <w:rPr>
        <w:rFonts w:hint="default"/>
        <w:lang w:val="ru-RU" w:eastAsia="en-US" w:bidi="ar-SA"/>
      </w:rPr>
    </w:lvl>
    <w:lvl w:ilvl="4" w:tplc="B3F2C90E">
      <w:numFmt w:val="bullet"/>
      <w:lvlText w:val="•"/>
      <w:lvlJc w:val="left"/>
      <w:pPr>
        <w:ind w:left="4934" w:hanging="708"/>
      </w:pPr>
      <w:rPr>
        <w:rFonts w:hint="default"/>
        <w:lang w:val="ru-RU" w:eastAsia="en-US" w:bidi="ar-SA"/>
      </w:rPr>
    </w:lvl>
    <w:lvl w:ilvl="5" w:tplc="CEECE294">
      <w:numFmt w:val="bullet"/>
      <w:lvlText w:val="•"/>
      <w:lvlJc w:val="left"/>
      <w:pPr>
        <w:ind w:left="5783" w:hanging="708"/>
      </w:pPr>
      <w:rPr>
        <w:rFonts w:hint="default"/>
        <w:lang w:val="ru-RU" w:eastAsia="en-US" w:bidi="ar-SA"/>
      </w:rPr>
    </w:lvl>
    <w:lvl w:ilvl="6" w:tplc="04E87D24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73923A58">
      <w:numFmt w:val="bullet"/>
      <w:lvlText w:val="•"/>
      <w:lvlJc w:val="left"/>
      <w:pPr>
        <w:ind w:left="7480" w:hanging="708"/>
      </w:pPr>
      <w:rPr>
        <w:rFonts w:hint="default"/>
        <w:lang w:val="ru-RU" w:eastAsia="en-US" w:bidi="ar-SA"/>
      </w:rPr>
    </w:lvl>
    <w:lvl w:ilvl="8" w:tplc="9F5E7B30">
      <w:numFmt w:val="bullet"/>
      <w:lvlText w:val="•"/>
      <w:lvlJc w:val="left"/>
      <w:pPr>
        <w:ind w:left="8329" w:hanging="708"/>
      </w:pPr>
      <w:rPr>
        <w:rFonts w:hint="default"/>
        <w:lang w:val="ru-RU" w:eastAsia="en-US" w:bidi="ar-SA"/>
      </w:rPr>
    </w:lvl>
  </w:abstractNum>
  <w:abstractNum w:abstractNumId="4">
    <w:nsid w:val="54ED5F54"/>
    <w:multiLevelType w:val="multilevel"/>
    <w:tmpl w:val="E672420E"/>
    <w:lvl w:ilvl="0">
      <w:start w:val="1"/>
      <w:numFmt w:val="decimal"/>
      <w:lvlText w:val="%1"/>
      <w:lvlJc w:val="left"/>
      <w:pPr>
        <w:ind w:left="482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82" w:hanging="49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4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1" w:hanging="493"/>
      </w:pPr>
      <w:rPr>
        <w:rFonts w:hint="default"/>
        <w:lang w:val="ru-RU" w:eastAsia="en-US" w:bidi="ar-SA"/>
      </w:rPr>
    </w:lvl>
  </w:abstractNum>
  <w:abstractNum w:abstractNumId="5">
    <w:nsid w:val="63964C8D"/>
    <w:multiLevelType w:val="multilevel"/>
    <w:tmpl w:val="258EFD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6">
    <w:nsid w:val="7082774D"/>
    <w:multiLevelType w:val="multilevel"/>
    <w:tmpl w:val="808E3322"/>
    <w:lvl w:ilvl="0">
      <w:start w:val="2"/>
      <w:numFmt w:val="decimal"/>
      <w:lvlText w:val="%1"/>
      <w:lvlJc w:val="left"/>
      <w:pPr>
        <w:ind w:left="71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4" w:hanging="4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67" w:hanging="281"/>
        <w:jc w:val="righ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614" w:hanging="4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78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3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4" w:hanging="49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37"/>
    <w:rsid w:val="002B1329"/>
    <w:rsid w:val="0030649F"/>
    <w:rsid w:val="003F4E37"/>
    <w:rsid w:val="009250C6"/>
    <w:rsid w:val="0094246D"/>
    <w:rsid w:val="00D5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4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F4E37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F4E3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F4E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4E3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F4E3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3F4E37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3F4E37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4E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F4E37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F4E3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F4E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F4E3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F4E3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3F4E37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3F4E37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umer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2024-05-01T12:12:00Z</dcterms:created>
  <dcterms:modified xsi:type="dcterms:W3CDTF">2024-05-02T19:36:00Z</dcterms:modified>
</cp:coreProperties>
</file>